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Structural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Structural Engineer with over 10 years of expertise in design coordination and structural analysis, specializing in steel and foundation design. Proven ability to manage complex engineering projects with a focus on quality, efficiency, and client satisfaction. Holder of Texas PE license with extensive experience using advanced engineering software and tools.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Engineering Design and Analysis Tools</w:t>
      </w:r>
      <w:r w:rsidRPr="004E56F9">
        <w:rPr>
          <w:color w:val="595959" w:themeColor="text1" w:themeTint="A6"/>
          <w:sz w:val="16"/>
          <w:szCs w:val="18"/>
        </w:rPr>
        <w:t xml:space="preserve">: MathCAD, STAAD.Pro, RISA3D, LPILE, MFAD, PLS Tower, RISA Foundation, RISA Floor, AutoCAD, Microsoft Office Suite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and Construction Codes</w:t>
      </w:r>
      <w:r w:rsidRPr="004E56F9">
        <w:rPr>
          <w:color w:val="595959" w:themeColor="text1" w:themeTint="A6"/>
          <w:sz w:val="16"/>
          <w:szCs w:val="18"/>
        </w:rPr>
        <w:t xml:space="preserve">: ICC, ASCE, ACI, AISC, ANSI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Project Management Skills</w:t>
      </w:r>
      <w:r w:rsidRPr="004E56F9">
        <w:rPr>
          <w:color w:val="595959" w:themeColor="text1" w:themeTint="A6"/>
          <w:sz w:val="16"/>
          <w:szCs w:val="18"/>
        </w:rPr>
        <w:t xml:space="preserve">: Project Scheduling, Cost Estimation, Technical Liaison, Proposal Preparation, Change Order Evaluation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Communication and Collaboration</w:t>
      </w:r>
      <w:r w:rsidRPr="004E56F9">
        <w:rPr>
          <w:color w:val="595959" w:themeColor="text1" w:themeTint="A6"/>
          <w:sz w:val="16"/>
          <w:szCs w:val="18"/>
        </w:rPr>
        <w:t xml:space="preserve">: Mentoring, Client Coordination, Interdisciplinary Collaboration, Technical Reporting, Site Visits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Structural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executed structural designs for electrical substations and high-voltage transmission 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RISA3D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STAAD.Pro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structural analysis and calculations for steel, concrete, and masonry structures in compliance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AISC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project schedules and costs from proposal preparation to execution, ensuring client specifications and quality standards were met.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and designers, enhancing team skills in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MathCAD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complex design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Advised construction teams on design constructability issues, improving site compliance and operational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site visits to monitor construction progress, ensuring adherence to design documents and quality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Coordinated with vendors and regulatory agencies to gather necessary technical information and ensure project compliance.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Refined design processes by integrating advanced engineering software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RISA Foundation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LPILE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foundation design.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Prepared detailed reports and specifications, effectively communicating project status and technical requirements to clients.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quality assurance checks in design outputs, maintaining high standards in all structural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integration of interdisciplinary coordination to streamline project workflows and improve overall project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thorough evaluations of change orders, providing expert recommendations based on project impact.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Office Suite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documentation and presentation of technical information to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scoping, scheduling, and costing for various engineering proposals, enhancing overall proposal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collaboratively within cross-functional teams to resolve technical challenges throughout the project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Achieved excellence in structural design execution and project delivery, consistently meeting client expectations.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Structural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reinforced concrete foundations and structural supports for mechanical and electrical equipment while ensuring compliance with industry design codes.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a team of engineers on structural design projects,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STAAD.Pro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RISA3D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detailed analysis and compliance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AISC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project management tasks, including scheduling and cost estimation, while supporting interdisciplinary team collaboration.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construction documentation reviews and supported client consultations on technical matters, fostering effective communication and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site inspections to evaluate compliance with construction documents and provided feedback to enhance project outcomes.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preparation of project proposals with detailed engineering analysis and accurate budgeting, contributing to successful contract awards.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mentoring junior staff by sharing best practices in design software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MathCAD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construction compliance.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use of engineering tools,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PLS Tower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MS Office Suite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for project documentation and analysis reporting.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change management processes to adapt project designs per client requests while maintaining compliance with existing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comprehensive specifications and reports detailing structural calculations and design methodologies to support project goals.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project efficiency by implementing best practices in structural design and analysis workflows.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Structural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engineers in the design and analysis of structural projects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MathCAD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established engineering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discussions and collaborated effectively on a variety of engineering projects to enhance learning and technical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field visits to support the senior team and understand the practical implications of structural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Office Suite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preparing project documentation and reports under guidance.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structural modeling and analysis by assisting in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STAAD.Pro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junior level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preparation of engineering sketches and draft compliance documents according to specifications set by senior engineers.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collection of project data for use in analysis and reporting, fostering a keen understanding of project timelines and deliverables.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project management principles while assisting in the scheduling and documentation processes for ongoing design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training sessions on effective communication and writing skills for engineering documentation.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