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Dynamic and results-driven software engineer with over 10 years of experience in building scalable web applications and AI-enabled systems. Proficient in backend and frontend technologies, with deep expertise in Python, Ruby on Rails, and React. Demonstrated ability to lead technical architecture and design, ensuring the delivery of high-performance solutions that align with business objectives.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Python, Ruby on Rails, Java, JavaScript, TypeScript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Frontend Technologies</w:t>
      </w:r>
      <w:r w:rsidRPr="004E56F9">
        <w:rPr>
          <w:color w:val="595959" w:themeColor="text1" w:themeTint="A6"/>
          <w:sz w:val="16"/>
          <w:szCs w:val="18"/>
        </w:rPr>
        <w:t xml:space="preserve">: React, HTML5, CSS3, Redux, Sass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&amp; Databases</w:t>
      </w:r>
      <w:r w:rsidRPr="004E56F9">
        <w:rPr>
          <w:color w:val="595959" w:themeColor="text1" w:themeTint="A6"/>
          <w:sz w:val="16"/>
          <w:szCs w:val="18"/>
        </w:rPr>
        <w:t xml:space="preserve">: GCP, BigQuery, PostgreSQL, MongoDB, Firebase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&amp; Tools</w:t>
      </w:r>
      <w:r w:rsidRPr="004E56F9">
        <w:rPr>
          <w:color w:val="595959" w:themeColor="text1" w:themeTint="A6"/>
          <w:sz w:val="16"/>
          <w:szCs w:val="18"/>
        </w:rPr>
        <w:t xml:space="preserve">: Docker, Kubernetes, Kafka, Jenkins, Git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AI &amp; Data</w:t>
      </w:r>
      <w:r w:rsidRPr="004E56F9">
        <w:rPr>
          <w:color w:val="595959" w:themeColor="text1" w:themeTint="A6"/>
          <w:sz w:val="16"/>
          <w:szCs w:val="18"/>
        </w:rPr>
        <w:t xml:space="preserve">: Machine Learning, Deep Learning, Natural Language Processing, Apache Spark, TensorFlow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Testing &amp; Monitoring</w:t>
      </w:r>
      <w:r w:rsidRPr="004E56F9">
        <w:rPr>
          <w:color w:val="595959" w:themeColor="text1" w:themeTint="A6"/>
          <w:sz w:val="16"/>
          <w:szCs w:val="18"/>
        </w:rPr>
        <w:t xml:space="preserve">: Unit Testing, Integration Testing, Load Testing, Sentry, Prometheus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deployed scalable web applications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Ruby on Rails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AI-driven features and secure data handling.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maintained frontend systems with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optimizing user interfaces for enhanced performance and accessibility.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cloud-native architectures utilizing </w:t>
      </w:r>
      <w:r w:rsidRPr="004E56F9">
        <w:rPr>
          <w:b/>
          <w:bCs/>
          <w:color w:val="595959" w:themeColor="text1" w:themeTint="A6"/>
          <w:sz w:val="16"/>
          <w:szCs w:val="18"/>
        </w:rPr>
        <w:t xml:space="preserve">GCP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BigQuery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Kafka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support AI-enabled workflows and data processing.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Configured and optimized CI/CD pipelines using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automate deployments and streamline development workflows.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performance benchmarks and optimizations across systems, using metrics and monitoring tools to enhance application reliability and responsiveness.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Defined best practices for code quality and maintainability, integrating </w:t>
      </w:r>
      <w:r w:rsidRPr="004E56F9">
        <w:rPr>
          <w:b/>
          <w:bCs/>
          <w:color w:val="595959" w:themeColor="text1" w:themeTint="A6"/>
          <w:sz w:val="16"/>
          <w:szCs w:val="18"/>
        </w:rPr>
        <w:t xml:space="preserve">Unit Testing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Integration Testing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throughout the development lifecycle.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the DevOps team to ensure robust deployment strategies and effective container orchestration with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developers through code reviews, fostering an environment of growth and continuous learning within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Proactively addressed security issues and technical debt, ensuring compliance with industry standards related to data integrity and customer information.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AI functionalities, including chatbots and automation workflows, to improve user interaction and operational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observability frameworks and testing strategies to ensure predictable performance for AI-driven functionalities.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stakeholders to define technical solutions that align with business goals, displaying both technical acumen and strategic insight.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Apache Spark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big data processing tasks, enhancing data handling capabilities within the application context.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on iterative enhancements to existing systems, ensuring long-term maintainability and extensibility in the architecture.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Drove initiatives to adopt new technologies and methodologies, keeping abreast of industry trends in AI and cloud computing.</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responsive web applications using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an intuitive user experience through modern frontend best practices.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define technical specifications and determine system architecture.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development of RESTful APIs connecting frontend components with backend systems using </w:t>
      </w:r>
      <w:r w:rsidRPr="004E56F9">
        <w:rPr>
          <w:b/>
          <w:bCs/>
          <w:color w:val="595959" w:themeColor="text1" w:themeTint="A6"/>
          <w:sz w:val="16"/>
          <w:szCs w:val="18"/>
        </w:rPr>
        <w:t xml:space="preserve">Ruby on Rails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security protocols and data protection measures to safeguard user data and maintain integrity across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code to numerous full-stack projects, enhancing the feature set of existing applications while adhering to strict timelines.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peer reviews of code to ensure codebase quality and shared knowledge of best practices among team members.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version control systems such as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manage project changes and maintain consistent code quality across development efforts.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Tested and debugged applications to improve code reliability and performance responsiveness, employing various tools for testing management.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Involved in application monitoring to identify bottlenecks and optimize performance through empirical data analysis using </w:t>
      </w:r>
      <w:r w:rsidRPr="004E56F9">
        <w:rPr>
          <w:b/>
          <w:bCs/>
          <w:color w:val="595959" w:themeColor="text1" w:themeTint="A6"/>
          <w:sz w:val="16"/>
          <w:szCs w:val="18"/>
        </w:rPr>
        <w:t xml:space="preserve">Prometheus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maintaining documentation for APIs and system processes, ensuring clarity and accessibility for future developers.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internal web applications using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Ruby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 an agile development environment.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hands-on experience in creating user-friendly interfaces with frameworks like </w:t>
      </w:r>
      <w:r w:rsidRPr="004E56F9">
        <w:rPr>
          <w:b/>
          <w:bCs/>
          <w:color w:val="595959" w:themeColor="text1" w:themeTint="A6"/>
          <w:sz w:val="16"/>
          <w:szCs w:val="18"/>
        </w:rPr>
        <w:t xml:space="preserve">Bootstrap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alongside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daily scrums and sprint planning sessions to collaborate effectively with team members and stakeholders.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database management practices utilizing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efficient data retrieval and storage solutions.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to integrate basic AI features into applications, experimenting with </w:t>
      </w:r>
      <w:r w:rsidRPr="004E56F9">
        <w:rPr>
          <w:b/>
          <w:bCs/>
          <w:color w:val="595959" w:themeColor="text1" w:themeTint="A6"/>
          <w:sz w:val="16"/>
          <w:szCs w:val="18"/>
        </w:rPr>
        <w:t xml:space="preserve">machine learning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libraries such as </w:t>
      </w:r>
      <w:r w:rsidRPr="004E56F9">
        <w:rPr>
          <w:b/>
          <w:bCs/>
          <w:color w:val="595959" w:themeColor="text1" w:themeTint="A6"/>
          <w:sz w:val="16"/>
          <w:szCs w:val="18"/>
        </w:rPr>
        <w:t xml:space="preserve">TensorFlow</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legacy applications, performing bug fixes and minor enhancements to support ongoing business requirements.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code reviews to learn from senior engineers and contribute to overall code quality and performance improvements.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DevOps activities by learning about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management practices for application deployment.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quality assurance cycles, performing manual and automated testing to ensure product stability before release.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development processes and application functionalities, contributing to internal knowledge bases for future reference.</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