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353348CA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Frontend Developer</w:t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DCD409D" w:rsidR="00A17896" w:rsidRPr="004E56F9" w:rsidRDefault="00B02685">
            <w:pPr>
              <w:pStyle w:val="ContactInfo"/>
              <w:rPr>
                <w:color w:val="595959" w:themeColor="text1" w:themeTint="A6"/>
              </w:rPr>
            </w:pPr>
            <w:r w:rsidRPr="004E56F9">
              <w:rPr>
                <w:color w:val="595959" w:themeColor="text1" w:themeTint="A6"/>
              </w:rPr>
              <w:t>Leesburg, FL 34748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Dedicated Front End Web Developer with over 10 years of experience in creating visually appealing and highly functional user interfaces. Expertise in React, SASS, WordPress, and modern web standards, with a strong focus on responsive design and semantic markup. Proven ability to collaborate effectively with teams and contribute to multiple projects without compromising quality.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Core Technologies</w:t>
      </w:r>
      <w:r w:rsidRPr="004E56F9">
        <w:rPr>
          <w:color w:val="595959" w:themeColor="text1" w:themeTint="A6"/>
          <w:sz w:val="16"/>
          <w:szCs w:val="18"/>
        </w:rPr>
        <w:t xml:space="preserve">: React, JavaScript, jQuery, HTML5, CSS3, SASS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Frameworks &amp; Libraries</w:t>
      </w:r>
      <w:r w:rsidRPr="004E56F9">
        <w:rPr>
          <w:color w:val="595959" w:themeColor="text1" w:themeTint="A6"/>
          <w:sz w:val="16"/>
          <w:szCs w:val="18"/>
        </w:rPr>
        <w:t xml:space="preserve">: Bootstrap, Foundation, Tailwind CSS, Material UI, Webpack, Gulp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WordPress Development</w:t>
      </w:r>
      <w:r w:rsidRPr="004E56F9">
        <w:rPr>
          <w:color w:val="595959" w:themeColor="text1" w:themeTint="A6"/>
          <w:sz w:val="16"/>
          <w:szCs w:val="18"/>
        </w:rPr>
        <w:t xml:space="preserve">: WordPress themes, WordPress Plugins, Custom Post Types, Custom Taxonomies, REST API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Version Control &amp; CI/CD</w:t>
      </w:r>
      <w:r w:rsidRPr="004E56F9">
        <w:rPr>
          <w:color w:val="595959" w:themeColor="text1" w:themeTint="A6"/>
          <w:sz w:val="16"/>
          <w:szCs w:val="18"/>
        </w:rPr>
        <w:t xml:space="preserve">: Git, GitHub, GitHub Actions, SourceTree, Bitbucket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Task Management &amp; Design Tools</w:t>
      </w:r>
      <w:r w:rsidRPr="004E56F9">
        <w:rPr>
          <w:color w:val="595959" w:themeColor="text1" w:themeTint="A6"/>
          <w:sz w:val="16"/>
          <w:szCs w:val="18"/>
        </w:rPr>
        <w:t xml:space="preserve">: Jira, Figma, Zeplin, Trello, Asana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33F157D8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Frontend Developer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responsive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SASS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a seamless user experience across a variety of devices and platforms.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closely with designers to implement pixel-perfect designs from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Figma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Zeplin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translating complex user interfaces into functional web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custom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WordPress themes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plugins, significantly enhancing user engagement while optimizing back-end content management processes.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Webpack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Gulp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efficient task automation and build optimization, improving development workflow and deployment times.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 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WordPress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enable dynamic data fetching, facilitating a better user experience and improved site performance.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Optimized application performance through best practices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Semantic Markup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resulting in faster loading times and improved SEO rankings.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Employed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Bootstrap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Tailwind CSS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develop mobile-first responsive designs, ensuring compatibility with a variety of devices and resolutions.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code reviews and collaborated with peers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control, ensuring the integrity and maintainability of the codebase.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Demonstrated an ability to juggle multiple projects by effectively managing time and prioritizing tasks in a fast-paced agile environment.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continuous learning of new development tools and frameworks, including the latest updates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technologies and best practices.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user testing sessions to gather feedback and improve usability, directly contributing to an enhanced user experience.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debugging techniques to troubleshoot and resolve issues independently, maintaining high software quality standards.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Jira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tracking project progress, managing sprint tasks, and ensuring on-time delivery of project milestones.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high standards of code quality and ensured cross-browser compatibility throughout the development process.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with the broader dev community to stay current with industry trends, sharing insights at local meetups and online platforms.</w:t>
      </w:r>
    </w:p>
    <w:p w14:paraId="475A3B93" w14:textId="4727423E" w:rsidR="00A17896" w:rsidRPr="004E56F9" w:rsidRDefault="00DC2B8C">
      <w:pPr>
        <w:pStyle w:val="Heading2"/>
        <w:rPr>
          <w:b/>
          <w:color w:val="595959" w:themeColor="text1" w:themeTint="A6"/>
          <w:sz w:val="28"/>
          <w:szCs w:val="28"/>
        </w:rPr>
      </w:pPr>
      <w:r>
        <w:rPr>
          <w:b/>
          <w:color w:val="595959" w:themeColor="text1" w:themeTint="A6"/>
          <w:sz w:val="28"/>
          <w:szCs w:val="28"/>
        </w:rPr>
        <w:t>Software Engineer</w:t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developed user interfaces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CSS3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optimizing responsiveness and usability for diverse audiences.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Engineered custom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WordPress themes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from scratch, incorporating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SASS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modular CSS for maintainable and scalable stylesheets.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to implement a cohesive design system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Figma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as a reference, enhancing brand consistency.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multiple client sites, employing the latest web standards and best practices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Semantic Markup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 and collaborated through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GitHub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code review processes, ensuring an efficient workflow.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responsive design principles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Bootstrap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leading to improved usability on various devices and screen sizes.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peer programming sessions to foster knowledge sharing and encourage best coding practices.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thorough documentation of development processes and project updates for team reference and continuity.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Employed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WordPress REST API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fetch external data dynamically, significantly enhancing the interactivity of client websites.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A/B testing to assess user engagement and optimized sites based on analytical feedback and user behavior.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Ensured accessibility (a11y) standards were met in all web applications, thereby improving the experience for users with disabilities.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Jira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sprint planning and task management to streamline development cycles.</w:t>
      </w:r>
    </w:p>
    <w:p w14:paraId="275B44F6" w14:textId="48B756EC" w:rsidR="00A17896" w:rsidRPr="004E56F9" w:rsidRDefault="00DC2B8C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>
        <w:rPr>
          <w:b/>
          <w:bCs/>
          <w:color w:val="595959" w:themeColor="text1" w:themeTint="A6"/>
          <w:sz w:val="28"/>
          <w:szCs w:val="28"/>
        </w:rPr>
        <w:t>Software Developer</w:t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client-side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HTML5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leveraging modular programming approaches for code maintainability.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Applied knowledge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Semantic Markup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create user-friendly, accessible web page designs that conform to web standards.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responsive layouts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CSS3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Bootstrap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a smooth experience across different browsers and devices.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on integrating third-party APIs into existing web applications, enhancing functionality and user engagement.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collaborative Web Team meetings to discuss best practices and enhancements in the current development process.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jQuery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DOM manipulation and asynchronous requests, improving the interactivity of web applications.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user interface improvements based on customer feedback and bug reports during testing phases.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Employed version control techniques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participating actively in code versioning and backup strategies.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Ensured the implementation of cross-browser compatibility checks as part of the development cycle to enhance user experience.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Demonstrated strong knowledge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SASS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manage stylesheets effectively, enabling a modular approach to CSS writing.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41EE7A" w14:textId="77777777" w:rsidR="00B204A3" w:rsidRDefault="00B204A3">
      <w:r>
        <w:separator/>
      </w:r>
    </w:p>
  </w:endnote>
  <w:endnote w:type="continuationSeparator" w:id="0">
    <w:p w14:paraId="46874C83" w14:textId="77777777" w:rsidR="00B204A3" w:rsidRDefault="00B204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C9A478" w14:textId="77777777" w:rsidR="00B204A3" w:rsidRDefault="00B204A3">
      <w:pPr>
        <w:spacing w:after="0"/>
      </w:pPr>
      <w:r>
        <w:separator/>
      </w:r>
    </w:p>
  </w:footnote>
  <w:footnote w:type="continuationSeparator" w:id="0">
    <w:p w14:paraId="5A521025" w14:textId="77777777" w:rsidR="00B204A3" w:rsidRDefault="00B204A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105A85"/>
    <w:rsid w:val="00144AD8"/>
    <w:rsid w:val="00144E50"/>
    <w:rsid w:val="001461AE"/>
    <w:rsid w:val="001F0249"/>
    <w:rsid w:val="00266859"/>
    <w:rsid w:val="00317CD3"/>
    <w:rsid w:val="0033598A"/>
    <w:rsid w:val="003366B5"/>
    <w:rsid w:val="004E56F9"/>
    <w:rsid w:val="005559E7"/>
    <w:rsid w:val="00583763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5671"/>
    <w:rsid w:val="00C50493"/>
    <w:rsid w:val="00CD42C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102</Words>
  <Characters>586</Characters>
  <Application>Microsoft Office Word</Application>
  <DocSecurity>0</DocSecurity>
  <Lines>4</Lines>
  <Paragraphs>1</Paragraphs>
  <ScaleCrop>false</ScaleCrop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31</cp:revision>
  <dcterms:created xsi:type="dcterms:W3CDTF">2025-05-21T00:45:00Z</dcterms:created>
  <dcterms:modified xsi:type="dcterms:W3CDTF">2026-04-06T17:23:00Z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