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Webflow Developer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Detail-oriented Webflow Developer with 8 years of experience in building, optimizing, and integrating Webflow sites across diverse tech stacks. Proficient in improving system performance and user experiences through effective troubleshooting and customization. Strong expertise in integrating Webflow with various marketing and business tools to enhance operational efficiency.</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Web Design and Development</w:t>
      </w:r>
      <w:r w:rsidRPr="006B65EC">
        <w:rPr>
          <w:rFonts w:ascii="Calibri(Headings)" w:hAnsi="Calibri(Headings)" w:cs="Calibri"/>
          <w:sz w:val="22"/>
          <w:szCs w:val="22"/>
        </w:rPr>
        <w:t xml:space="preserve">: Webflow, JavaScript, HTML5, CSS3, Responsive Design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Integrations and APIs</w:t>
      </w:r>
      <w:r w:rsidRPr="006B65EC">
        <w:rPr>
          <w:rFonts w:ascii="Calibri(Headings)" w:hAnsi="Calibri(Headings)" w:cs="Calibri"/>
          <w:sz w:val="22"/>
          <w:szCs w:val="22"/>
        </w:rPr>
        <w:t xml:space="preserve">: APIs, Webhooks, CRM Integration, Marketing Automation, System Troubleshooting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Project Management and Collaboration</w:t>
      </w:r>
      <w:r w:rsidRPr="006B65EC">
        <w:rPr>
          <w:rFonts w:ascii="Calibri(Headings)" w:hAnsi="Calibri(Headings)" w:cs="Calibri"/>
          <w:sz w:val="22"/>
          <w:szCs w:val="22"/>
        </w:rPr>
        <w:t xml:space="preserve">: Agile Methodologies, Cross-Functional Collaboration, Project Documentation, Stakeholder Communication, User Testing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Performance Optimization</w:t>
      </w:r>
      <w:r w:rsidRPr="006B65EC">
        <w:rPr>
          <w:rFonts w:ascii="Calibri(Headings)" w:hAnsi="Calibri(Headings)" w:cs="Calibri"/>
          <w:sz w:val="22"/>
          <w:szCs w:val="22"/>
        </w:rPr>
        <w:t xml:space="preserve">: CRO Best Practices, User Flow Optimization, A/B Testing, Analytics Integration, Performance Monitoring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Additional Tools and Technologies</w:t>
      </w:r>
      <w:r w:rsidRPr="006B65EC">
        <w:rPr>
          <w:rFonts w:ascii="Calibri(Headings)" w:hAnsi="Calibri(Headings)" w:cs="Calibri"/>
          <w:sz w:val="22"/>
          <w:szCs w:val="22"/>
        </w:rPr>
        <w:t xml:space="preserve">: Salesforce, Calendly, Chargebee, Zapier, Figma</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Webflow Developer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optimized </w:t>
      </w:r>
      <w:r w:rsidRPr="006B65EC">
        <w:rPr>
          <w:rFonts w:ascii="Calibri(Headings)" w:hAnsi="Calibri(Headings)" w:cs="Calibri"/>
          <w:b/>
          <w:bCs/>
          <w:color w:val="1D2D31" w:themeColor="accent5" w:themeShade="40"/>
          <w:sz w:val="22"/>
          <w:szCs w:val="22"/>
        </w:rPr>
        <w:t xml:space="preserve">Webflow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sites, enhancing CMS functionalities, animations, and responsive design across multiple projects.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r w:rsidRPr="006B65EC">
        <w:rPr>
          <w:rFonts w:ascii="Calibri(Headings)" w:hAnsi="Calibri(Headings)" w:cs="Calibri"/>
          <w:b/>
          <w:bCs/>
          <w:color w:val="1D2D31" w:themeColor="accent5" w:themeShade="40"/>
          <w:sz w:val="22"/>
          <w:szCs w:val="22"/>
        </w:rPr>
        <w:t xml:space="preserve">Webflow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external systems such as </w:t>
      </w:r>
      <w:r w:rsidRPr="006B65EC">
        <w:rPr>
          <w:rFonts w:ascii="Calibri(Headings)" w:hAnsi="Calibri(Headings)" w:cs="Calibri"/>
          <w:b/>
          <w:bCs/>
          <w:color w:val="1D2D31" w:themeColor="accent5" w:themeShade="40"/>
          <w:sz w:val="22"/>
          <w:szCs w:val="22"/>
        </w:rPr>
        <w:t xml:space="preserve">Salesforce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Calendly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Chargebee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seamless data flows and system connectivity.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Troubleshot complex cross-platform issues including data tracking inconsistencies and form failures, improving overall site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Improved user flows and conversion paths by implementing </w:t>
      </w:r>
      <w:r w:rsidRPr="006B65EC">
        <w:rPr>
          <w:rFonts w:ascii="Calibri(Headings)" w:hAnsi="Calibri(Headings)" w:cs="Calibri"/>
          <w:b/>
          <w:bCs/>
          <w:color w:val="1D2D31" w:themeColor="accent5" w:themeShade="40"/>
          <w:sz w:val="22"/>
          <w:szCs w:val="22"/>
        </w:rPr>
        <w:t xml:space="preserve">CRO best practices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analyzing user engagement data.</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webhooks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synchronize data between </w:t>
      </w:r>
      <w:r w:rsidRPr="006B65EC">
        <w:rPr>
          <w:rFonts w:ascii="Calibri(Headings)" w:hAnsi="Calibri(Headings)" w:cs="Calibri"/>
          <w:b/>
          <w:bCs/>
          <w:color w:val="1D2D31" w:themeColor="accent5" w:themeShade="40"/>
          <w:sz w:val="22"/>
          <w:szCs w:val="22"/>
        </w:rPr>
        <w:t xml:space="preserve">Webflow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various marketing platforms, optimizing business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end-to-end development and maintenance of </w:t>
      </w:r>
      <w:r w:rsidRPr="006B65EC">
        <w:rPr>
          <w:rFonts w:ascii="Calibri(Headings)" w:hAnsi="Calibri(Headings)" w:cs="Calibri"/>
          <w:b/>
          <w:bCs/>
          <w:color w:val="1D2D31" w:themeColor="accent5" w:themeShade="40"/>
          <w:sz w:val="22"/>
          <w:szCs w:val="22"/>
        </w:rPr>
        <w:t xml:space="preserve">Webflow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sites, ensuring high performance and user engagement.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marketing, product, and operations teams to align technical solutions with business objectives and user needs.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Proactively identified and resolved issues affecting system performance and scalability, enhancing user experience across platforms.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landing pages and funnels that supported lead capture and lifecycle marketing initiatives, increasing overall site efficiency.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usability testing and user feedback analysis to iterate improvements in site design and functionality.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integration processes and technical specifications, aiding future development efforts and onboarding of new tools.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site performance metrics and implemented optimizations based on analytics insights, improving speed and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Educated clients on best practices for managing </w:t>
      </w:r>
      <w:r w:rsidRPr="006B65EC">
        <w:rPr>
          <w:rFonts w:ascii="Calibri(Headings)" w:hAnsi="Calibri(Headings)" w:cs="Calibri"/>
          <w:b/>
          <w:bCs/>
          <w:color w:val="1D2D31" w:themeColor="accent5" w:themeShade="40"/>
          <w:sz w:val="22"/>
          <w:szCs w:val="22"/>
        </w:rPr>
        <w:t xml:space="preserve">Webflow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environments and maximizing tool capabilities within their marketing strategies.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up-to-date knowledge of emerging trends in </w:t>
      </w:r>
      <w:r w:rsidRPr="006B65EC">
        <w:rPr>
          <w:rFonts w:ascii="Calibri(Headings)" w:hAnsi="Calibri(Headings)" w:cs="Calibri"/>
          <w:b/>
          <w:bCs/>
          <w:color w:val="1D2D31" w:themeColor="accent5" w:themeShade="40"/>
          <w:sz w:val="22"/>
          <w:szCs w:val="22"/>
        </w:rPr>
        <w:t xml:space="preserve">web development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digital marketing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provide innovative solutions.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ongoing learning and development, enhancing skills in relevant technologies and frameworks pertinent to the </w:t>
      </w:r>
      <w:r w:rsidRPr="006B65EC">
        <w:rPr>
          <w:rFonts w:ascii="Calibri(Headings)" w:hAnsi="Calibri(Headings)" w:cs="Calibri"/>
          <w:b/>
          <w:bCs/>
          <w:color w:val="1D2D31" w:themeColor="accent5" w:themeShade="40"/>
          <w:sz w:val="22"/>
          <w:szCs w:val="22"/>
        </w:rPr>
        <w:t xml:space="preserve">Webflow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ecosystem.</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Web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responsive websites using </w:t>
      </w:r>
      <w:r w:rsidRPr="006B65EC">
        <w:rPr>
          <w:rFonts w:ascii="Calibri(Headings)" w:hAnsi="Calibri(Headings)" w:cs="Calibri"/>
          <w:b/>
          <w:bCs/>
          <w:color w:val="1D2D31" w:themeColor="accent5" w:themeShade="40"/>
          <w:sz w:val="22"/>
          <w:szCs w:val="22"/>
        </w:rPr>
        <w:t xml:space="preserve">Webflow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improving user experience and site performance.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various third-party tools such as </w:t>
      </w:r>
      <w:r w:rsidRPr="006B65EC">
        <w:rPr>
          <w:rFonts w:ascii="Calibri(Headings)" w:hAnsi="Calibri(Headings)" w:cs="Calibri"/>
          <w:b/>
          <w:bCs/>
          <w:color w:val="1D2D31" w:themeColor="accent5" w:themeShade="40"/>
          <w:sz w:val="22"/>
          <w:szCs w:val="22"/>
        </w:rPr>
        <w:t xml:space="preserve">Calendly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Chargebee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 existing sites to streamline operations and enhance user engagement.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design teams to create visually appealing landing pages, utilizing </w:t>
      </w:r>
      <w:r w:rsidRPr="006B65EC">
        <w:rPr>
          <w:rFonts w:ascii="Calibri(Headings)" w:hAnsi="Calibri(Headings)" w:cs="Calibri"/>
          <w:b/>
          <w:bCs/>
          <w:color w:val="1D2D31" w:themeColor="accent5" w:themeShade="40"/>
          <w:sz w:val="22"/>
          <w:szCs w:val="22"/>
        </w:rPr>
        <w:t xml:space="preserve">HTML5</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CSS3</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custom features.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consistent and reliable data integration between </w:t>
      </w:r>
      <w:r w:rsidRPr="006B65EC">
        <w:rPr>
          <w:rFonts w:ascii="Calibri(Headings)" w:hAnsi="Calibri(Headings)" w:cs="Calibri"/>
          <w:b/>
          <w:bCs/>
          <w:color w:val="1D2D31" w:themeColor="accent5" w:themeShade="40"/>
          <w:sz w:val="22"/>
          <w:szCs w:val="22"/>
        </w:rPr>
        <w:t xml:space="preserve">Webflow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client marketing software through careful configuration of </w:t>
      </w:r>
      <w:r w:rsidRPr="006B65EC">
        <w:rPr>
          <w:rFonts w:ascii="Calibri(Headings)" w:hAnsi="Calibri(Headings)" w:cs="Calibri"/>
          <w:b/>
          <w:bCs/>
          <w:color w:val="1D2D31" w:themeColor="accent5" w:themeShade="40"/>
          <w:sz w:val="22"/>
          <w:szCs w:val="22"/>
        </w:rPr>
        <w:t xml:space="preserve">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webhooks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troubleshooting sessions to resolve </w:t>
      </w:r>
      <w:r w:rsidRPr="006B65EC">
        <w:rPr>
          <w:rFonts w:ascii="Calibri(Headings)" w:hAnsi="Calibri(Headings)" w:cs="Calibri"/>
          <w:b/>
          <w:bCs/>
          <w:color w:val="1D2D31" w:themeColor="accent5" w:themeShade="40"/>
          <w:sz w:val="22"/>
          <w:szCs w:val="22"/>
        </w:rPr>
        <w:t xml:space="preserve">cross-platform issues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that the user experience remained seamless across devices.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independently on multiple projects, adhering to tight deadlines while maintaining high standards of quality.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Analyzed site traffic and performance metrics using tools like </w:t>
      </w:r>
      <w:r w:rsidRPr="006B65EC">
        <w:rPr>
          <w:rFonts w:ascii="Calibri(Headings)" w:hAnsi="Calibri(Headings)" w:cs="Calibri"/>
          <w:b/>
          <w:bCs/>
          <w:color w:val="1D2D31" w:themeColor="accent5" w:themeShade="40"/>
          <w:sz w:val="22"/>
          <w:szCs w:val="22"/>
        </w:rPr>
        <w:t xml:space="preserve">Google Analytics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inform design decisions and improve conversion rates.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brainstorming and strategy sessions with marketing teams to align tech solutions with business goals.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technical support and training to clients on using </w:t>
      </w:r>
      <w:r w:rsidRPr="006B65EC">
        <w:rPr>
          <w:rFonts w:ascii="Calibri(Headings)" w:hAnsi="Calibri(Headings)" w:cs="Calibri"/>
          <w:b/>
          <w:bCs/>
          <w:color w:val="1D2D31" w:themeColor="accent5" w:themeShade="40"/>
          <w:sz w:val="22"/>
          <w:szCs w:val="22"/>
        </w:rPr>
        <w:t xml:space="preserve">Webflow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effectively, fostering long-term relationships.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documentation for all projects, ensuring clarity and continuity for future development initiatives.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Web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web pages using </w:t>
      </w:r>
      <w:r w:rsidRPr="006B65EC">
        <w:rPr>
          <w:rFonts w:ascii="Calibri(Headings)" w:hAnsi="Calibri(Headings)" w:cs="Calibri"/>
          <w:b/>
          <w:bCs/>
          <w:color w:val="1D2D31" w:themeColor="accent5" w:themeShade="40"/>
          <w:sz w:val="22"/>
          <w:szCs w:val="22"/>
        </w:rPr>
        <w:t xml:space="preserve">Webflow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user-friendly designs and interactive elements.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to utilize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HTML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the functionality of client sites and improve user navigation.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Coordinated with project teams to implement design updates based on client feedback, ensuring satisfaction and project alignment.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integrations between </w:t>
      </w:r>
      <w:r w:rsidRPr="006B65EC">
        <w:rPr>
          <w:rFonts w:ascii="Calibri(Headings)" w:hAnsi="Calibri(Headings)" w:cs="Calibri"/>
          <w:b/>
          <w:bCs/>
          <w:color w:val="1D2D31" w:themeColor="accent5" w:themeShade="40"/>
          <w:sz w:val="22"/>
          <w:szCs w:val="22"/>
        </w:rPr>
        <w:t xml:space="preserve">Webflow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other tools under supervision, gaining hands-on experience with </w:t>
      </w:r>
      <w:r w:rsidRPr="006B65EC">
        <w:rPr>
          <w:rFonts w:ascii="Calibri(Headings)" w:hAnsi="Calibri(Headings)" w:cs="Calibri"/>
          <w:b/>
          <w:bCs/>
          <w:color w:val="1D2D31" w:themeColor="accent5" w:themeShade="40"/>
          <w:sz w:val="22"/>
          <w:szCs w:val="22"/>
        </w:rPr>
        <w:t xml:space="preserve">API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connectivity.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meetings and provided input on potential challenges regarding site performance and integration efficiency.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Helped troubleshoot minor issues, guiding clients on troubleshooting techniques for common </w:t>
      </w:r>
      <w:r w:rsidRPr="006B65EC">
        <w:rPr>
          <w:rFonts w:ascii="Calibri(Headings)" w:hAnsi="Calibri(Headings)" w:cs="Calibri"/>
          <w:b/>
          <w:bCs/>
          <w:color w:val="1D2D31" w:themeColor="accent5" w:themeShade="40"/>
          <w:sz w:val="22"/>
          <w:szCs w:val="22"/>
        </w:rPr>
        <w:t xml:space="preserve">Webflow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challenges.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basic testing on various devices to ensure site responsiveness and stability, contributing to overall project success.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building landing pages designed for lead generation, applying foundational knowledge of </w:t>
      </w:r>
      <w:r w:rsidRPr="006B65EC">
        <w:rPr>
          <w:rFonts w:ascii="Calibri(Headings)" w:hAnsi="Calibri(Headings)" w:cs="Calibri"/>
          <w:b/>
          <w:bCs/>
          <w:color w:val="1D2D31" w:themeColor="accent5" w:themeShade="40"/>
          <w:sz w:val="22"/>
          <w:szCs w:val="22"/>
        </w:rPr>
        <w:t xml:space="preserve">CRO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principles.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developers to learn best practices for maintaining and optimizing </w:t>
      </w:r>
      <w:r w:rsidRPr="006B65EC">
        <w:rPr>
          <w:rFonts w:ascii="Calibri(Headings)" w:hAnsi="Calibri(Headings)" w:cs="Calibri"/>
          <w:b/>
          <w:bCs/>
          <w:color w:val="1D2D31" w:themeColor="accent5" w:themeShade="40"/>
          <w:sz w:val="22"/>
          <w:szCs w:val="22"/>
        </w:rPr>
        <w:t xml:space="preserve">Webflow</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sites under diverse conditions.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self-directed learning to enhance productivity and technical competencies relevant to web development and client needs.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