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over 8 years of experience in designing, developing, and managing high-reliability distributed systems. Proven expertise in authorization, access control, and identity management, including the implementation of complex security policies and frameworks. Highly skilled in collaborating with cross-functional teams to deliver scalable solutions that enhance security and operational efficiency. Strong advocate for technical leadership, mentorship, and establishing best practices within software development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Go, C++,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GraphQL, gRPC,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Django, Flask,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Terraform, Ansible,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Standards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OpenID Connect, SAML, JWT, RBAC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Redis, Apache Kafka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NLP, Machine Learning, AI Systems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&amp;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Code Review, Continuous Integration, Version Control (Git)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the architecture for a high-reliability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authorization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continuous availability and adherence to security best practices across multiple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integration with various data sources and third-party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InfoSec and AI/ML infrastructure, to define and enforce authorization policies that align with company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the rollout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OpenID Connect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 to streamline user authentication while enhancing security measures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tools and processes for automated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audits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compliance checks, ensuring the platform meets industry standards and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observability and fault tolerance of the authorization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optimized application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latency in processing authorization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and mentorship sessions for junior engineers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coding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identity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definition and execution of a multi-principal access model to accommodate AI-driven agent workflows, enhancing flexibility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outlining the architecture and functionalities of the authorization system, approved by multiple stakeholders across departments.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 strategies, improving operational efficiency and consistency throughout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enforced engineering standards for code quality, security, and scalability, contributing to the overall success of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review sessions for proposed architectural changes, ensuring alignment with long-term strategic goals and gathering feedback from relevant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 new feature for contextual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access decisions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fine-grained control based on user roles and resource requirements. This was done using advanced policy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machine learning techniques for predictive access control,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assess the risk level of authorization requests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the platform for high availability, supporting more than 8 million authorization checks per second, ensuring that service outages were minimized.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reliable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identity management system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secure user authentication and access control across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permission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implementing role-based access control (RBAC) strategies, increasing security without compromising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enterprise authentication, improving onboarding and access efficiency for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reviews focused on authorization standards, providing insights to align product development with security requirements and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migration of legacy systems to modern infrastructures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reliability and scalability in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RESTful services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access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best practices in security and performance,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reduce time-to-market for new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product teams to gather requirements for new features, translating technical specifications into actionable development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analysis of the authorization system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informed decisions on enhancements and optimizations.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integration solutions for external APIs to facilitate data sharing while ensuring compliance with security policies.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developer onboarding experiences through the creation of detailed documentation and hands-on training in best development practices and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and alerting solutions that significantly enhanced incident response times and reduced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access control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system, focusing on high availability and fault tolerance.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an intuitive user interface for an internal monitoring tool,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authorization checks for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improve existing codebases, focusing on security and efficiency through code refactoring.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testing frameworks for automated security assessments of user permissions and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regular performance tuning and optimization efforts for existing microservices handling authorization tasks,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ceremonies, contributing to sprint planning and retrospective meetings, emphasizing collaboration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training sessions for new tools and technologies, helping to foster a culture of learning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processes and workflow diagrams for authorization procedures, enhancing team understanding of current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version controls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in collaborative development processes and feature branching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