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Staff Data Scientist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Data Scientist with over 8 years of proven expertise in applied machine learning, causal inference, and advanced analytics. Strong background in software engineering and production ML, emphasizing data-driven decision-making, real-time system optimization, and cross-functional collaboration.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Data Science</w:t>
      </w:r>
      <w:r w:rsidRPr="006B65EC">
        <w:rPr>
          <w:rFonts w:ascii="Calibri(Headings)" w:hAnsi="Calibri(Headings)" w:cs="Calibri"/>
          <w:sz w:val="22"/>
          <w:szCs w:val="22"/>
        </w:rPr>
        <w:t xml:space="preserve">: Causal Inference, Machine Learning Models, A/B Testing, Incrementality Measurement, Statistical Analysis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PySpark, SQL, Scala, 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GCP, Azure, Snowflake, Databricks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Model Deployment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MLflow, Git, Docker, Kubernetes,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Visualization &amp; Communication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Tableau, Power BI, Looker, Matplotlib, Seaborn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Staff Data Scientist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causal inference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measure true incremental impact across marketing and personalization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deployed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production that influenced ranking, offer selection, and real-time user monetization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advanced analytics and data processing in model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teams to define data instrumentation and ensure robust feature stores for both batch and streaming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and standardized methodologies for analytics, measurement, and experimentation across channels to drive data-informed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deploying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decisioning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scale across platforms ensuring optimal user experience and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data scientists on best practices for model development and statistical analysis, raising technical standards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Communicated complex analytical findings to various stakeholders, framing data insights into actionable business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user-level and cohort-based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Lifetime Value (LTV)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 that effectively informed budget allocation and partner routing decisions.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Effectively influenced architectural decisions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modern data platforms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performance and scalability for analytics workloads.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high code quality and reproducibility in machine learning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experimentation frameworks, collecting statistical diagnostics to ensure validity and reliability of results.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MLflow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the machine learning lifecycle, ensuring efficient model tracking and performance monitoring.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architectural improvements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real-time inference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responsiveness of decisioning processes in marketplace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and implemented strategies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contextual bandits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reinforcement learning frameworks that could enhance personalization efforts.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cross-functional initiatives, collaborating with Product, Engineering, and Marketing to align data efforts with business objectives.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Data Scientist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operationalized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applications in marketing and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statistical diagnostics for A/B testing, ensuring accurate measurement of model effectiveness.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implementation of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on platforms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scalable analytics.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requirements for data analytics projects, ensuring alignment with business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visual representation of data insights and reports for stakeholder presentation.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retrieval and manipulation, supporting the analytics needs of marketing and product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model validation and performance assessments, ensuring reliable deployment in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implement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distributed computing, enabling real-time data processing and modeling activities.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enhancement of data collection methodologies, improving data quality for statistical analysis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development of personalization algorithms that improved user interactions and engagement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updated with advancements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science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project findings and methodologies to facilitate knowledge sharing within the data science team.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Data Scientist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predictive models focused on user behavior and retention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 cleaning and pre-processing tasks, leveraging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projects that focused on creating A/B tests for product features, ensuring proper design and execution.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visualization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efforts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help illustrate key findings from data analysis.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basic statistical techniques and methodologies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 analysis.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documentation and presentation of analytical reports for internal stakeholders to facilitate decision-making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management and retrieval tasks, enhancing data accessibility for ongoing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monitoring and debugging model performance issues in collaboration with senior data scientists and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during team-based projects, ensuring code integrity and collaboration.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 sharing sessions, learning from senior data scientists about best practices in model deployment and analytics.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