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Results-driven Senior Software Engineer with over 8 years of extensive experience in software development, specializing in Java, cloud computing, and cybersecurity solutions. Proven track record in developing scalable applications using Microsoft Azure, enhancing system performance, and ensuring high security standards. Committed to delivering quality code and fostering a collaborative team environment.</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Java, TypeScript, JavaScript, Python, C#</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and Libraries</w:t>
      </w:r>
      <w:r w:rsidRPr="006B65EC">
        <w:rPr>
          <w:rFonts w:ascii="Calibri(Headings)" w:hAnsi="Calibri(Headings)" w:cs="Calibri"/>
          <w:sz w:val="22"/>
          <w:szCs w:val="22"/>
        </w:rPr>
        <w:t xml:space="preserve">: React, Node.js, Express.js, Spring Boot, jQuery</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Services</w:t>
      </w:r>
      <w:r w:rsidRPr="006B65EC">
        <w:rPr>
          <w:rFonts w:ascii="Calibri(Headings)" w:hAnsi="Calibri(Headings)" w:cs="Calibri"/>
          <w:sz w:val="22"/>
          <w:szCs w:val="22"/>
        </w:rPr>
        <w:t xml:space="preserve">: Microsoft Azure, Azure DevOps, Azure Functions, Azure Kubernetes Service (AKS), AWS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Technologies</w:t>
      </w:r>
      <w:r w:rsidRPr="006B65EC">
        <w:rPr>
          <w:rFonts w:ascii="Calibri(Headings)" w:hAnsi="Calibri(Headings)" w:cs="Calibri"/>
          <w:sz w:val="22"/>
          <w:szCs w:val="22"/>
        </w:rPr>
        <w:t xml:space="preserve">: CosmosDB, PostgreSQL, MySQL, MongoDB, Redis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and CI/CD</w:t>
      </w:r>
      <w:r w:rsidRPr="006B65EC">
        <w:rPr>
          <w:rFonts w:ascii="Calibri(Headings)" w:hAnsi="Calibri(Headings)" w:cs="Calibri"/>
          <w:sz w:val="22"/>
          <w:szCs w:val="22"/>
        </w:rPr>
        <w:t xml:space="preserve">: Kubernetes, Docker, Terraform, Git, Jenkins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Cybersecurity</w:t>
      </w:r>
      <w:r w:rsidRPr="006B65EC">
        <w:rPr>
          <w:rFonts w:ascii="Calibri(Headings)" w:hAnsi="Calibri(Headings)" w:cs="Calibri"/>
          <w:sz w:val="22"/>
          <w:szCs w:val="22"/>
        </w:rPr>
        <w:t xml:space="preserve">: FedRAMP Compliance, OAuth, JWT, Network Security, Cloud Security</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implemented, and maintained scalable microservices for a </w:t>
      </w:r>
      <w:r w:rsidRPr="006B65EC">
        <w:rPr>
          <w:rFonts w:ascii="Calibri(Headings)" w:hAnsi="Calibri(Headings)" w:cs="Calibri"/>
          <w:b/>
          <w:bCs/>
          <w:color w:val="1D2D31" w:themeColor="accent5" w:themeShade="40"/>
          <w:sz w:val="22"/>
          <w:szCs w:val="22"/>
        </w:rPr>
        <w:t xml:space="preserve">cloud-based cybersecurity SaaS product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r w:rsidRPr="006B65EC">
        <w:rPr>
          <w:rFonts w:ascii="Calibri(Headings)" w:hAnsi="Calibri(Headings)" w:cs="Calibri"/>
          <w:b/>
          <w:bCs/>
          <w:color w:val="1D2D31" w:themeColor="accent5" w:themeShade="40"/>
          <w:sz w:val="22"/>
          <w:szCs w:val="22"/>
        </w:rPr>
        <w:t xml:space="preserve">Java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Azure services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including DevOps, QA, and product management, ensuring seamless integration of new features in an </w:t>
      </w:r>
      <w:r w:rsidRPr="006B65EC">
        <w:rPr>
          <w:rFonts w:ascii="Calibri(Headings)" w:hAnsi="Calibri(Headings)" w:cs="Calibri"/>
          <w:b/>
          <w:bCs/>
          <w:color w:val="1D2D31" w:themeColor="accent5" w:themeShade="40"/>
          <w:sz w:val="22"/>
          <w:szCs w:val="22"/>
        </w:rPr>
        <w:t xml:space="preserve">Agile environment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Wrote clean, </w:t>
      </w:r>
      <w:r w:rsidRPr="006B65EC">
        <w:rPr>
          <w:rFonts w:ascii="Calibri(Headings)" w:hAnsi="Calibri(Headings)" w:cs="Calibri"/>
          <w:b/>
          <w:bCs/>
          <w:color w:val="1D2D31" w:themeColor="accent5" w:themeShade="40"/>
          <w:sz w:val="22"/>
          <w:szCs w:val="22"/>
        </w:rPr>
        <w:t xml:space="preserve">well-documented code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performed thorough </w:t>
      </w:r>
      <w:r w:rsidRPr="006B65EC">
        <w:rPr>
          <w:rFonts w:ascii="Calibri(Headings)" w:hAnsi="Calibri(Headings)" w:cs="Calibri"/>
          <w:b/>
          <w:bCs/>
          <w:color w:val="1D2D31" w:themeColor="accent5" w:themeShade="40"/>
          <w:sz w:val="22"/>
          <w:szCs w:val="22"/>
        </w:rPr>
        <w:t xml:space="preserve">peer code reviews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adherence to best practices and coding standards.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Monitored application performance, proactively identifying and resolving issues to enhance system reliability and user experience.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the research and design proposals for new microservices, providing insights on </w:t>
      </w:r>
      <w:r w:rsidRPr="006B65EC">
        <w:rPr>
          <w:rFonts w:ascii="Calibri(Headings)" w:hAnsi="Calibri(Headings)" w:cs="Calibri"/>
          <w:b/>
          <w:bCs/>
          <w:color w:val="1D2D31" w:themeColor="accent5" w:themeShade="40"/>
          <w:sz w:val="22"/>
          <w:szCs w:val="22"/>
        </w:rPr>
        <w:t xml:space="preserve">cloud architecture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secure coding practices.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r w:rsidRPr="006B65EC">
        <w:rPr>
          <w:rFonts w:ascii="Calibri(Headings)" w:hAnsi="Calibri(Headings)" w:cs="Calibri"/>
          <w:b/>
          <w:bCs/>
          <w:color w:val="1D2D31" w:themeColor="accent5" w:themeShade="40"/>
          <w:sz w:val="22"/>
          <w:szCs w:val="22"/>
        </w:rPr>
        <w:t xml:space="preserve">CI/CD pipelines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r w:rsidRPr="006B65EC">
        <w:rPr>
          <w:rFonts w:ascii="Calibri(Headings)" w:hAnsi="Calibri(Headings)" w:cs="Calibri"/>
          <w:b/>
          <w:bCs/>
          <w:color w:val="1D2D31" w:themeColor="accent5" w:themeShade="40"/>
          <w:sz w:val="22"/>
          <w:szCs w:val="22"/>
        </w:rPr>
        <w:t xml:space="preserve">Jenkins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automate deployment processes and streamline development workflows.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integrated with various </w:t>
      </w:r>
      <w:r w:rsidRPr="006B65EC">
        <w:rPr>
          <w:rFonts w:ascii="Calibri(Headings)" w:hAnsi="Calibri(Headings)" w:cs="Calibri"/>
          <w:b/>
          <w:bCs/>
          <w:color w:val="1D2D31" w:themeColor="accent5" w:themeShade="40"/>
          <w:sz w:val="22"/>
          <w:szCs w:val="22"/>
        </w:rPr>
        <w:t xml:space="preserve">Azure services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such as </w:t>
      </w:r>
      <w:r w:rsidRPr="006B65EC">
        <w:rPr>
          <w:rFonts w:ascii="Calibri(Headings)" w:hAnsi="Calibri(Headings)" w:cs="Calibri"/>
          <w:b/>
          <w:bCs/>
          <w:color w:val="1D2D31" w:themeColor="accent5" w:themeShade="40"/>
          <w:sz w:val="22"/>
          <w:szCs w:val="22"/>
        </w:rPr>
        <w:t xml:space="preserve">Azure Event Grid</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Service Bus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Azure Data Explorer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robust data handling and processing.</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Ensured compliance with </w:t>
      </w:r>
      <w:r w:rsidRPr="006B65EC">
        <w:rPr>
          <w:rFonts w:ascii="Calibri(Headings)" w:hAnsi="Calibri(Headings)" w:cs="Calibri"/>
          <w:b/>
          <w:bCs/>
          <w:color w:val="1D2D31" w:themeColor="accent5" w:themeShade="40"/>
          <w:sz w:val="22"/>
          <w:szCs w:val="22"/>
        </w:rPr>
        <w:t xml:space="preserve">FedRAMP requirements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by implementing necessary security policies and practices in cloud applications.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Kubernetes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 orchestration and management of microservices to achieve high availability and scalability.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and maintained RESTful APIs, establishing communication between the front-end and the back-end systems effectively.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security assessments and peer reviews to ensure application security and vulnerability management.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Fostered a culture of continuous improvement by mentoring junior developers and encouraging collaboration among team members.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employed </w:t>
      </w:r>
      <w:r w:rsidRPr="006B65EC">
        <w:rPr>
          <w:rFonts w:ascii="Calibri(Headings)" w:hAnsi="Calibri(Headings)" w:cs="Calibri"/>
          <w:b/>
          <w:bCs/>
          <w:color w:val="1D2D31" w:themeColor="accent5" w:themeShade="40"/>
          <w:sz w:val="22"/>
          <w:szCs w:val="22"/>
        </w:rPr>
        <w:t xml:space="preserve">Terraform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infrastructure as code to provision and manage cloud resources efficiently.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Applied knowledge of </w:t>
      </w:r>
      <w:r w:rsidRPr="006B65EC">
        <w:rPr>
          <w:rFonts w:ascii="Calibri(Headings)" w:hAnsi="Calibri(Headings)" w:cs="Calibri"/>
          <w:b/>
          <w:bCs/>
          <w:color w:val="1D2D31" w:themeColor="accent5" w:themeShade="40"/>
          <w:sz w:val="22"/>
          <w:szCs w:val="22"/>
        </w:rPr>
        <w:t xml:space="preserve">Linux commands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scripting and system management, enhancing operational efficiency.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user feedback sessions to iterate on product features, aligning development with client needs.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full-stack web applications using </w:t>
      </w:r>
      <w:r w:rsidRPr="006B65EC">
        <w:rPr>
          <w:rFonts w:ascii="Calibri(Headings)" w:hAnsi="Calibri(Headings)" w:cs="Calibri"/>
          <w:b/>
          <w:bCs/>
          <w:color w:val="1D2D31" w:themeColor="accent5" w:themeShade="40"/>
          <w:sz w:val="22"/>
          <w:szCs w:val="22"/>
        </w:rPr>
        <w:t xml:space="preserve">Java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Spring Boot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delivering high-performance solutions.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product teams to translate business requirements into technical specifications for software features.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REST APIs for robust interaction between front-end and back-end, ensuring proper data flow and functionality.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regular code reviews and pair programming sessions to uphold code quality and share knowledge among peers.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develop containerized applications, facilitating an efficient deployment pipeline across environments.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Monitored system performance metrics, utilizing tools for analysis and enhancement of application efficiency.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r w:rsidRPr="006B65EC">
        <w:rPr>
          <w:rFonts w:ascii="Calibri(Headings)" w:hAnsi="Calibri(Headings)" w:cs="Calibri"/>
          <w:b/>
          <w:bCs/>
          <w:color w:val="1D2D31" w:themeColor="accent5" w:themeShade="40"/>
          <w:sz w:val="22"/>
          <w:szCs w:val="22"/>
        </w:rPr>
        <w:t xml:space="preserve">unit tests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integration tests to ensure software reliability and maintainability before production deployment.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architecture and infrastructure design of the project to meet scalability goals and security requirements.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CI/CD practices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automate deployment, speeding up the software release cycles and reducing errors.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research on emerging technologies, recommending potential solutions for enhancements in application architecture.</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web applications using </w:t>
      </w:r>
      <w:r w:rsidRPr="006B65EC">
        <w:rPr>
          <w:rFonts w:ascii="Calibri(Headings)" w:hAnsi="Calibri(Headings)" w:cs="Calibri"/>
          <w:b/>
          <w:bCs/>
          <w:color w:val="1D2D31" w:themeColor="accent5" w:themeShade="40"/>
          <w:sz w:val="22"/>
          <w:szCs w:val="22"/>
        </w:rPr>
        <w:t xml:space="preserve">Java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basic concepts of </w:t>
      </w:r>
      <w:r w:rsidRPr="006B65EC">
        <w:rPr>
          <w:rFonts w:ascii="Calibri(Headings)" w:hAnsi="Calibri(Headings)" w:cs="Calibri"/>
          <w:b/>
          <w:bCs/>
          <w:color w:val="1D2D31" w:themeColor="accent5" w:themeShade="40"/>
          <w:sz w:val="22"/>
          <w:szCs w:val="22"/>
        </w:rPr>
        <w:t xml:space="preserve">Spring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 focusing on learning best practices in coding and design.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team meetings to discuss project timelines, goals, and collaborative strategies for successful deliverable execution.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Acquired hands-on experience with </w:t>
      </w:r>
      <w:r w:rsidRPr="006B65EC">
        <w:rPr>
          <w:rFonts w:ascii="Calibri(Headings)" w:hAnsi="Calibri(Headings)" w:cs="Calibri"/>
          <w:b/>
          <w:bCs/>
          <w:color w:val="1D2D31" w:themeColor="accent5" w:themeShade="40"/>
          <w:sz w:val="22"/>
          <w:szCs w:val="22"/>
        </w:rPr>
        <w:t xml:space="preserve">RESTful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learning to integrate front-end components with back-end services effectively.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team members with debugging and troubleshooting existing applications, understanding the importance of application performance.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knowledge sharing sessions about web development tools like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increasing familiarity with version control systems.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exposure to </w:t>
      </w:r>
      <w:r w:rsidRPr="006B65EC">
        <w:rPr>
          <w:rFonts w:ascii="Calibri(Headings)" w:hAnsi="Calibri(Headings)" w:cs="Calibri"/>
          <w:b/>
          <w:bCs/>
          <w:color w:val="1D2D31" w:themeColor="accent5" w:themeShade="40"/>
          <w:sz w:val="22"/>
          <w:szCs w:val="22"/>
        </w:rPr>
        <w:t xml:space="preserve">Linux</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environments, performing routine tasks and commands for application deployment and management.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code reviews, gaining valuable feedback to improve coding and problem-solving skills.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Explored basics of </w:t>
      </w:r>
      <w:r w:rsidRPr="006B65EC">
        <w:rPr>
          <w:rFonts w:ascii="Calibri(Headings)" w:hAnsi="Calibri(Headings)" w:cs="Calibri"/>
          <w:b/>
          <w:bCs/>
          <w:color w:val="1D2D31" w:themeColor="accent5" w:themeShade="40"/>
          <w:sz w:val="22"/>
          <w:szCs w:val="22"/>
        </w:rPr>
        <w:t xml:space="preserve">Azure cloud services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understanding how to deploy applications into cloud environments and manage resources.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about security principles relevant to software development, focusing on application security best practices.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with documentation processes for software features, contributing to creating a knowledge base for future reference.</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