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BD5464B"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Software Engineer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71E0DE54"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C72702" w:rsidRPr="00C72702">
        <w:rPr>
          <w:rFonts w:ascii="Calibri(Headings)" w:hAnsi="Calibri(Headings)" w:cs="Calibri"/>
          <w:sz w:val="22"/>
          <w:szCs w:val="22"/>
        </w:rPr>
        <w:t>Georgetown</w:t>
      </w:r>
      <w:r w:rsidRPr="006B65EC">
        <w:rPr>
          <w:rFonts w:ascii="Calibri(Headings)" w:hAnsi="Calibri(Headings)" w:cs="Calibri"/>
          <w:sz w:val="22"/>
          <w:szCs w:val="22"/>
        </w:rPr>
        <w:t xml:space="preserve">, TX, </w:t>
      </w:r>
      <w:r w:rsidR="00C72702" w:rsidRPr="00C72702">
        <w:rPr>
          <w:rFonts w:ascii="Calibri(Headings)" w:hAnsi="Calibri(Headings)" w:cs="Calibri"/>
          <w:sz w:val="22"/>
          <w:szCs w:val="22"/>
        </w:rPr>
        <w:t>78626</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Seasoned Software Engineer with 8 years of experience specializing in advanced analytics engines, performance optimization, and developer experience. Proven expertise in designing scalable software solutions and enhancing system reliability across diverse platforms. Adept in collaborating with cross-functional teams to drive innovative technical projects that align with organizational goals.</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Programming Languages</w:t>
      </w:r>
      <w:r w:rsidRPr="006B65EC">
        <w:rPr>
          <w:rFonts w:ascii="Calibri(Headings)" w:hAnsi="Calibri(Headings)" w:cs="Calibri"/>
          <w:sz w:val="22"/>
          <w:szCs w:val="22"/>
        </w:rPr>
        <w:t xml:space="preserve">: Rust, Python, Go, Java, C++, TypeScript</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Cloud &amp; DevOps</w:t>
      </w:r>
      <w:r w:rsidRPr="006B65EC">
        <w:rPr>
          <w:rFonts w:ascii="Calibri(Headings)" w:hAnsi="Calibri(Headings)" w:cs="Calibri"/>
          <w:sz w:val="22"/>
          <w:szCs w:val="22"/>
        </w:rPr>
        <w:t xml:space="preserve">: AWS, GCP, Azure, Kubernetes, Terraform, Docker</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Database Technologies</w:t>
      </w:r>
      <w:r w:rsidRPr="006B65EC">
        <w:rPr>
          <w:rFonts w:ascii="Calibri(Headings)" w:hAnsi="Calibri(Headings)" w:cs="Calibri"/>
          <w:sz w:val="22"/>
          <w:szCs w:val="22"/>
        </w:rPr>
        <w:t xml:space="preserve">: PostgreSQL, MySQL, MongoDB, Redis, Cassandra, Apache Arrow</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Software Development</w:t>
      </w:r>
      <w:r w:rsidRPr="006B65EC">
        <w:rPr>
          <w:rFonts w:ascii="Calibri(Headings)" w:hAnsi="Calibri(Headings)" w:cs="Calibri"/>
          <w:sz w:val="22"/>
          <w:szCs w:val="22"/>
        </w:rPr>
        <w:t xml:space="preserve">: APIs, GraphQL, Microservices, Web Services, CI/CD, Testing Frameworks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Systems &amp; Tools</w:t>
      </w:r>
      <w:r w:rsidRPr="006B65EC">
        <w:rPr>
          <w:rFonts w:ascii="Calibri(Headings)" w:hAnsi="Calibri(Headings)" w:cs="Calibri"/>
          <w:sz w:val="22"/>
          <w:szCs w:val="22"/>
        </w:rPr>
        <w:t xml:space="preserve">: Git, JIRA, Agile, HTML/CSS, React, Data Warehousing</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Performance Optimization</w:t>
      </w:r>
      <w:r w:rsidRPr="006B65EC">
        <w:rPr>
          <w:rFonts w:ascii="Calibri(Headings)" w:hAnsi="Calibri(Headings)" w:cs="Calibri"/>
          <w:sz w:val="22"/>
          <w:szCs w:val="22"/>
        </w:rPr>
        <w:t xml:space="preserve">: SQL Tuning, Query Performance, Load Balancing, Observability, Profiling, Caching Strategies</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proofErr w:type="spellStart"/>
      <w:r w:rsidRPr="00A47C77">
        <w:rPr>
          <w:rFonts w:ascii="Calibri(Headings)" w:hAnsi="Calibri(Headings)" w:cs="Calibri"/>
          <w:b/>
          <w:sz w:val="28"/>
          <w:szCs w:val="28"/>
        </w:rPr>
        <w:t>Kellton</w:t>
      </w:r>
      <w:proofErr w:type="spellEnd"/>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4FF675CD"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Software Engineer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core features for a next-generation analytics engine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Rust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focusing on improving performance, correctness, and developer experience.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Product and Design teams to implement scalable compute solutions, enhancing system reliability and user satisfaction.</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Architected and optimized complex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query engines capable of processing large-scale data efficiently across multiple warehouses.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Built robust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APIs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services that focused on user experience, high availability, and performance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Go</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Python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Championed best practices in unit testing and system observability, ensuring code quality and facilitating smooth deployments.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architectural discussions centered on distributed database design and storage systems functionalities.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solutions across the stack, utilizing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Terraform</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infrastructure as code, ensuring efficient deployment practices.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actively in code reviews, promoting technical excellence and knowledge sharing amongst the engineering teams.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troubleshooting systemic issues, employing deep debugging tactics to minimize downtime and ensure reliability.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Led efforts to integrate monitoring and alerting tools to enhance observability and maintain system health.</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53D3C90B" w14:textId="3ED6D503" w:rsidR="001D201F" w:rsidRPr="006B65EC" w:rsidRDefault="001D201F" w:rsidP="001D201F">
      <w:pPr>
        <w:ind w:right="180"/>
        <w:rPr>
          <w:rFonts w:ascii="Calibri(Headings)" w:hAnsi="Calibri(Headings)" w:cs="Calibri" w:hint="eastAsia"/>
          <w:b/>
        </w:rPr>
      </w:pPr>
      <w:proofErr w:type="spellStart"/>
      <w:r w:rsidRPr="006B65EC">
        <w:rPr>
          <w:rFonts w:ascii="Calibri(Headings)" w:hAnsi="Calibri(Headings)" w:cs="Calibri"/>
          <w:b/>
          <w:sz w:val="28"/>
          <w:szCs w:val="28"/>
        </w:rPr>
        <w:t>Syberry</w:t>
      </w:r>
      <w:proofErr w:type="spellEnd"/>
      <w:r w:rsidRPr="006B65EC">
        <w:rPr>
          <w:rFonts w:ascii="Calibri(Headings)" w:hAnsi="Calibri(Headings)" w:cs="Calibri"/>
          <w:b/>
          <w:sz w:val="28"/>
          <w:szCs w:val="28"/>
        </w:rPr>
        <w:t xml:space="preserve">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0FB5C745"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Engineer</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implemented a high-performance analytics platform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Python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Java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enhancing data processing speeds.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development of advanced query optimization techniques improving overall database performance.</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cross-functional teams to deploy solutions on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AWS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Azure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leveraging their services for scalability.</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Used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Kubernetes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orchestrating microservices, resulting in improved deployment cycles and service reliability.</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the entire software development lifecycle, employing Agile methodologies and various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DevOps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practices.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integrating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Docker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containers for seamless application deployment and consistency across environments.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maintained RESTful services, ensuring secure and efficient data operations.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Optimized database schemas and queries which enhanced system performance substantially.</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Managed version control and project tracking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JIRA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project milestones were met effectively.</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closely with the security team to ensure compliance and security best practices in application development.</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4B4EACEF"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Developer</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the development of database-driven applications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Java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PostgreSQL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focusing on scalable architecture.</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the design of a RESTful API, providing critical functionality to user-facing applications.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with data structures and algorithms in the implementation of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Python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data processing scripts.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AWS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services for cloud computing solutions, facilitating the infrastructure for applications in production.</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within a tight-knit team employing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Scrum</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methodologies to drive project success.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Helped integrate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Redis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caching to improve application performance and reduce latency on data retrieval.</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on enhancing legacy code, ensuring adherence to modern coding standards and practices.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unit testing and code reviews to uphold high code quality and reduce bugs in production.</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data engineers to refine data pipelines, enabling smoother data transformation processes.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performance monitoring tools that assisted in identifying bottlenecks in applications.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125C50" w14:textId="77777777" w:rsidR="00763328" w:rsidRDefault="00763328">
      <w:pPr>
        <w:spacing w:after="0"/>
      </w:pPr>
      <w:r>
        <w:separator/>
      </w:r>
    </w:p>
  </w:endnote>
  <w:endnote w:type="continuationSeparator" w:id="0">
    <w:p w14:paraId="484CB53B" w14:textId="77777777" w:rsidR="00763328" w:rsidRDefault="0076332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D2D827" w14:textId="77777777" w:rsidR="00763328" w:rsidRDefault="00763328">
      <w:pPr>
        <w:spacing w:after="0"/>
      </w:pPr>
      <w:r>
        <w:separator/>
      </w:r>
    </w:p>
  </w:footnote>
  <w:footnote w:type="continuationSeparator" w:id="0">
    <w:p w14:paraId="4B1936F5" w14:textId="77777777" w:rsidR="00763328" w:rsidRDefault="0076332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3CBF"/>
    <w:rsid w:val="0048682C"/>
    <w:rsid w:val="004A0E7D"/>
    <w:rsid w:val="004A24A2"/>
    <w:rsid w:val="004A4BFA"/>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90126"/>
    <w:rsid w:val="00692F19"/>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265</TotalTime>
  <Pages>1</Pages>
  <Words>190</Words>
  <Characters>1086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69</cp:revision>
  <dcterms:created xsi:type="dcterms:W3CDTF">2024-05-26T21:25:00Z</dcterms:created>
  <dcterms:modified xsi:type="dcterms:W3CDTF">2026-04-06T17:22:00Z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