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Software Engineer with 8 years in full-stack and back-end software development. Proficient in designing and delivering scalable solutions, overseeing the software development lifecycle for various platforms including mobile and web applications. Strong expertise in DevOps methodologies, software architecture, and agile practices, dedicated to producing high-quality software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JavaScript, TypeScript, Python, Java, Ruby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&amp; Frameworks</w:t>
      </w:r>
      <w:r w:rsidRPr="006B65EC">
        <w:rPr>
          <w:rFonts w:ascii="Calibri(Headings)" w:hAnsi="Calibri(Headings)" w:cs="Calibri"/>
          <w:sz w:val="22"/>
          <w:szCs w:val="22"/>
        </w:rPr>
        <w:t xml:space="preserve">: AWS, Serverless, Ionic, Cordova, Angular, React, Node.js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NoSQL, MongoDB, DynamoDB, Firebase, PostgreSQL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DevOps, Agile, CI/CD, TDD, Microservices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 Skills</w:t>
      </w:r>
      <w:r w:rsidRPr="006B65EC">
        <w:rPr>
          <w:rFonts w:ascii="Calibri(Headings)" w:hAnsi="Calibri(Headings)" w:cs="Calibri"/>
          <w:sz w:val="22"/>
          <w:szCs w:val="22"/>
        </w:rPr>
        <w:t xml:space="preserve">: Communication, Problem-solving, Adaptability, Team Collaboration, Attention to Detail</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scalable applications using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various platforms including iOS and Android.</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serverless applications leveraging </w:t>
      </w:r>
      <w:r w:rsidRPr="006B65EC">
        <w:rPr>
          <w:rFonts w:ascii="Calibri(Headings)" w:hAnsi="Calibri(Headings)" w:cs="Calibri"/>
          <w:b/>
          <w:bCs/>
          <w:color w:val="1D2D31" w:themeColor="accent5" w:themeShade="40"/>
          <w:sz w:val="22"/>
          <w:szCs w:val="22"/>
        </w:rPr>
        <w:t xml:space="preserve">AWS Lambda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DynamoDB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functionality and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Oversaw the full software development lifecycle, performing comprehensive testing and debugging to ensure high-quality code prior to deployment.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cross-functional teams to define project requirements and deliver innovative software solutions on time.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RESTful APIs to facilitate seamless communication between the front-end and back-end systems.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to streamline deployment processes, reducing time to market for new features significantly.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Incorporated best practices for application security and performance optimization throughout the development process.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architecture of microservices, improving application scalability and maintainability.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tools like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CI/CD pipelines to automate deployments and integrations.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code reviews and maintained documentation to promote knowledge sharing and best practices within the development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executed unit and integration tests ensuring the reliability and stability of applications via </w:t>
      </w:r>
      <w:r w:rsidRPr="006B65EC">
        <w:rPr>
          <w:rFonts w:ascii="Calibri(Headings)" w:hAnsi="Calibri(Headings)" w:cs="Calibri"/>
          <w:b/>
          <w:bCs/>
          <w:color w:val="1D2D31" w:themeColor="accent5" w:themeShade="40"/>
          <w:sz w:val="22"/>
          <w:szCs w:val="22"/>
        </w:rPr>
        <w:t xml:space="preserve">Jest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Mocha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NoSQL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like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storing application data efficiently, providing flexibility in data structure.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user-friendly interfaces using </w:t>
      </w:r>
      <w:r w:rsidRPr="006B65EC">
        <w:rPr>
          <w:rFonts w:ascii="Calibri(Headings)" w:hAnsi="Calibri(Headings)" w:cs="Calibri"/>
          <w:b/>
          <w:bCs/>
          <w:color w:val="1D2D31" w:themeColor="accent5" w:themeShade="40"/>
          <w:sz w:val="22"/>
          <w:szCs w:val="22"/>
        </w:rPr>
        <w:t xml:space="preserve">Ionic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Angular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user experience on mobile platforms.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r w:rsidRPr="006B65EC">
        <w:rPr>
          <w:rFonts w:ascii="Calibri(Headings)" w:hAnsi="Calibri(Headings)" w:cs="Calibri"/>
          <w:b/>
          <w:bCs/>
          <w:color w:val="1D2D31" w:themeColor="accent5" w:themeShade="40"/>
          <w:sz w:val="22"/>
          <w:szCs w:val="22"/>
        </w:rPr>
        <w:t xml:space="preserve">CloudFormation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infrastructure as code, improving deployment accuracy and reducing manual configuration errors.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Continuously researched and demonstrated the ability to learn new technologies independently, enhancing team capabilities.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Communicated effectively with stakeholders to gather feedback and iterations in the development cycle.</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full-stack applications utilizing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Express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efficient server-side logic.</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front-end features using </w:t>
      </w:r>
      <w:r w:rsidRPr="006B65EC">
        <w:rPr>
          <w:rFonts w:ascii="Calibri(Headings)" w:hAnsi="Calibri(Headings)" w:cs="Calibri"/>
          <w:b/>
          <w:bCs/>
          <w:color w:val="1D2D31" w:themeColor="accent5" w:themeShade="40"/>
          <w:sz w:val="22"/>
          <w:szCs w:val="22"/>
        </w:rPr>
        <w:t xml:space="preserve">Angular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Ionic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responsive design principles to cater to diverse devices.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sprint planning and review sessions, actively contributing to project timelines and feature discussions.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including </w:t>
      </w:r>
      <w:r w:rsidRPr="006B65EC">
        <w:rPr>
          <w:rFonts w:ascii="Calibri(Headings)" w:hAnsi="Calibri(Headings)" w:cs="Calibri"/>
          <w:b/>
          <w:bCs/>
          <w:color w:val="1D2D31" w:themeColor="accent5" w:themeShade="40"/>
          <w:sz w:val="22"/>
          <w:szCs w:val="22"/>
        </w:rPr>
        <w:t xml:space="preserve">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EC2</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services and hosting solutions, ensuring high availability.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rigorous testing and debugging of applications, utilizing tools such as </w:t>
      </w:r>
      <w:r w:rsidRPr="006B65EC">
        <w:rPr>
          <w:rFonts w:ascii="Calibri(Headings)" w:hAnsi="Calibri(Headings)" w:cs="Calibri"/>
          <w:b/>
          <w:bCs/>
          <w:color w:val="1D2D31" w:themeColor="accent5" w:themeShade="40"/>
          <w:sz w:val="22"/>
          <w:szCs w:val="22"/>
        </w:rPr>
        <w:t xml:space="preserve">Jasmine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Karma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code quality.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design teams to translate UI/UX designs into interactive and functional applications applying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SASS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best practices.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managed database schemas using </w:t>
      </w:r>
      <w:r w:rsidRPr="006B65EC">
        <w:rPr>
          <w:rFonts w:ascii="Calibri(Headings)" w:hAnsi="Calibri(Headings)" w:cs="Calibri"/>
          <w:b/>
          <w:bCs/>
          <w:color w:val="1D2D31" w:themeColor="accent5" w:themeShade="40"/>
          <w:sz w:val="22"/>
          <w:szCs w:val="22"/>
        </w:rPr>
        <w:t xml:space="preserve">NoSQL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to optimize query performance and enhance data retrieval.</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and adopted new technologies and frameworks to improve development productivity such as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Bootstrap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pair programming sessions to foster collaborative coding practices and promote team learning.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application performance and implemented optimizations, ensuring high standards of usability and functionality.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documentation for APIs, object models, and application architecture for ease of onboarding new developers and maintenance.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migrating legacy applications to modern frameworks and cloud-based infrastructures.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full-stack application development, utilizing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HTML5</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dynamic web content.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collaborative development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participating in code reviews.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and enhanced existing applications focusing on ensuring responsiveness and overall user experience using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Bootstrap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implementation of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hands-on experience in back-end development with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to utilize </w:t>
      </w:r>
      <w:r w:rsidRPr="006B65EC">
        <w:rPr>
          <w:rFonts w:ascii="Calibri(Headings)" w:hAnsi="Calibri(Headings)" w:cs="Calibri"/>
          <w:b/>
          <w:bCs/>
          <w:color w:val="1D2D31" w:themeColor="accent5" w:themeShade="40"/>
          <w:sz w:val="22"/>
          <w:szCs w:val="22"/>
        </w:rPr>
        <w:t xml:space="preserve">NoSQL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for data persistence, participating in schema design discussions.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familiarity with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through practical experience, contributing to hosting and deployment tasks.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functionality and regression testing on applications, utilizing manual and automated testing tools.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daily stand-ups and agile team meetings to discuss progress and roadblocks, enhancing communication skills.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Received training on mobile app frameworks like </w:t>
      </w:r>
      <w:r w:rsidRPr="006B65EC">
        <w:rPr>
          <w:rFonts w:ascii="Calibri(Headings)" w:hAnsi="Calibri(Headings)" w:cs="Calibri"/>
          <w:b/>
          <w:bCs/>
          <w:color w:val="1D2D31" w:themeColor="accent5" w:themeShade="40"/>
          <w:sz w:val="22"/>
          <w:szCs w:val="22"/>
        </w:rPr>
        <w:t xml:space="preserve">Ionic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supported testing of newly developed features.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senior developers to understand best coding practices and software development methodologies.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