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02D211D"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Software Engineer in Test</w:t>
      </w:r>
      <w:r w:rsidR="00156AD1">
        <w:rPr>
          <w:rFonts w:ascii="Calibri(Headings)" w:eastAsia="Georgia" w:hAnsi="Calibri(Headings)" w:cs="Calibri"/>
          <w:b/>
          <w:sz w:val="22"/>
          <w:szCs w:val="40"/>
        </w:rPr>
        <w:t/>
      </w:r>
      <w:r w:rsidRPr="006B65EC">
        <w:rPr>
          <w:rFonts w:ascii="Calibri(Headings)" w:eastAsia="Georgia" w:hAnsi="Calibri(Headings)" w:cs="Calibri"/>
          <w:b/>
          <w:sz w:val="22"/>
          <w:szCs w:val="40"/>
        </w:rPr>
        <w:t xml:space="preserve">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623C874E"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85091A" w:rsidRPr="0085091A">
        <w:rPr>
          <w:rFonts w:ascii="Calibri(Headings)" w:hAnsi="Calibri(Headings)" w:cs="Calibri"/>
          <w:sz w:val="22"/>
          <w:szCs w:val="22"/>
        </w:rPr>
        <w:t>Baytown, TX 77523</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Software Engineer with 8 years of experience in test automation, quality assurance, and application performance testing. Proven track record in utilizing advanced testing frameworks and mentoring junior team members. Expertise in transforming complex software requirements into robust testing methodologies across diverse technology stacks.</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Languages &amp; Frameworks</w:t>
      </w:r>
      <w:r w:rsidRPr="006B65EC">
        <w:rPr>
          <w:rFonts w:ascii="Calibri(Headings)" w:hAnsi="Calibri(Headings)" w:cs="Calibri"/>
          <w:sz w:val="22"/>
          <w:szCs w:val="22"/>
        </w:rPr>
        <w:t xml:space="preserve">: TypeScript, Python, PowerShell, JavaScript, C#</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Testing Frameworks &amp; Tools</w:t>
      </w:r>
      <w:r w:rsidRPr="006B65EC">
        <w:rPr>
          <w:rFonts w:ascii="Calibri(Headings)" w:hAnsi="Calibri(Headings)" w:cs="Calibri"/>
          <w:sz w:val="22"/>
          <w:szCs w:val="22"/>
        </w:rPr>
        <w:t xml:space="preserve">: Playwright, Cypress, Selenium, Jest, Mocha</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Development Tools &amp; CI/CD</w:t>
      </w:r>
      <w:r w:rsidRPr="006B65EC">
        <w:rPr>
          <w:rFonts w:ascii="Calibri(Headings)" w:hAnsi="Calibri(Headings)" w:cs="Calibri"/>
          <w:sz w:val="22"/>
          <w:szCs w:val="22"/>
        </w:rPr>
        <w:t xml:space="preserve">: GitHub Actions, Jenkins, Travis CI, Docker, Kubernetes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Agile &amp; Collaboration</w:t>
      </w:r>
      <w:r w:rsidRPr="006B65EC">
        <w:rPr>
          <w:rFonts w:ascii="Calibri(Headings)" w:hAnsi="Calibri(Headings)" w:cs="Calibri"/>
          <w:sz w:val="22"/>
          <w:szCs w:val="22"/>
        </w:rPr>
        <w:t xml:space="preserve">: JIRA, Confluence, Scrum, Kanban, Agile Testing</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Cloud Technologies</w:t>
      </w:r>
      <w:r w:rsidRPr="006B65EC">
        <w:rPr>
          <w:rFonts w:ascii="Calibri(Headings)" w:hAnsi="Calibri(Headings)" w:cs="Calibri"/>
          <w:sz w:val="22"/>
          <w:szCs w:val="22"/>
        </w:rPr>
        <w:t xml:space="preserve">: AWS, Azure, Google Cloud Platform, Heroku, Firebase</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r w:rsidRPr="00A47C77">
        <w:rPr>
          <w:rFonts w:ascii="Calibri(Headings)" w:hAnsi="Calibri(Headings)" w:cs="Calibri"/>
          <w:b/>
          <w:sz w:val="28"/>
          <w:szCs w:val="28"/>
        </w:rPr>
        <w:t>Kellton</w:t>
      </w:r>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64EEF234"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Software Engineer in Test</w:t>
      </w:r>
      <w:r w:rsidR="006939D8">
        <w:rPr>
          <w:rFonts w:ascii="Calibri(Headings)" w:hAnsi="Calibri(Headings)" w:cs="Calibri"/>
          <w:bCs/>
          <w:i/>
          <w:iCs/>
          <w:sz w:val="24"/>
          <w:szCs w:val="24"/>
        </w:rPr>
        <w:t/>
      </w:r>
      <w:r w:rsidRPr="006B65EC">
        <w:rPr>
          <w:rFonts w:ascii="Calibri(Headings)" w:hAnsi="Calibri(Headings)" w:cs="Calibri"/>
          <w:bCs/>
          <w:i/>
          <w:iCs/>
          <w:sz w:val="24"/>
          <w:szCs w:val="24"/>
        </w:rPr>
        <w:t xml:space="preserve">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automated test suites using </w:t>
      </w:r>
      <w:r w:rsidRPr="006B65EC">
        <w:rPr>
          <w:rFonts w:ascii="Calibri(Headings)" w:hAnsi="Calibri(Headings)" w:cs="Calibri"/>
          <w:b/>
          <w:bCs/>
          <w:color w:val="1D2D31" w:themeColor="accent5" w:themeShade="40"/>
          <w:sz w:val="22"/>
          <w:szCs w:val="22"/>
        </w:rPr>
        <w:t xml:space="preserve">Playwright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Cypress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web applications, ensuring compliance with functional and performance requirements.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manual testing and automated testing in an Agile environment, ensuring the product met the highest quality standards.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product teams to refine testing processes and strategies, enhancing overall product reliability and user satisfaction.</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Established and maintained CI/CD pipelines with </w:t>
      </w:r>
      <w:r w:rsidRPr="006B65EC">
        <w:rPr>
          <w:rFonts w:ascii="Calibri(Headings)" w:hAnsi="Calibri(Headings)" w:cs="Calibri"/>
          <w:b/>
          <w:bCs/>
          <w:color w:val="1D2D31" w:themeColor="accent5" w:themeShade="40"/>
          <w:sz w:val="22"/>
          <w:szCs w:val="22"/>
        </w:rPr>
        <w:t xml:space="preserve">GitHub Actions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streamlining the testing and deployment process.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Mentored junior QA engineers in best practices for coding and test case design using </w:t>
      </w:r>
      <w:r w:rsidRPr="006B65EC">
        <w:rPr>
          <w:rFonts w:ascii="Calibri(Headings)" w:hAnsi="Calibri(Headings)" w:cs="Calibri"/>
          <w:b/>
          <w:bCs/>
          <w:color w:val="1D2D31" w:themeColor="accent5" w:themeShade="40"/>
          <w:sz w:val="22"/>
          <w:szCs w:val="22"/>
        </w:rPr>
        <w:t xml:space="preserve">TypeScript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Python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testing documentation and maintained comprehensive test cases to facilitate knowledge sharing across teams.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troubleshooting protocols for customer-facing issues, working closely with engineering and support teams.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Built and managed test environments to replicate production scenarios for testing purposes.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Regularly conducted code reviews to enhance code quality and testing frameworks, ensuring adherence to best practices.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Investigated and reported bugs to enhance product quality, working closely with developers to facilitate quick resolution.</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product feature requirement discussions to ensure testability and coverage were prioritized.</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Researched and recommended new testing tools and strategies to support automation efforts.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Actively participated in Agile ceremonies, contributing to sprint planning, reviews, and retrospectives.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Pester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testing PowerShell scripts, ensuring reliability in script execution.</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knowledge of security vulnerabilities and ensured robust testing against identified risks through proactive measures.</w:t>
      </w:r>
    </w:p>
    <w:p w14:paraId="53D3C90B" w14:textId="3ED6D503" w:rsidR="001D201F" w:rsidRPr="006B65EC" w:rsidRDefault="001D201F" w:rsidP="001D201F">
      <w:pPr>
        <w:ind w:right="180"/>
        <w:rPr>
          <w:rFonts w:ascii="Calibri(Headings)" w:hAnsi="Calibri(Headings)" w:cs="Calibri" w:hint="eastAsia"/>
          <w:b/>
        </w:rPr>
      </w:pPr>
      <w:r w:rsidRPr="006B65EC">
        <w:rPr>
          <w:rFonts w:ascii="Calibri(Headings)" w:hAnsi="Calibri(Headings)" w:cs="Calibri"/>
          <w:b/>
          <w:sz w:val="28"/>
          <w:szCs w:val="28"/>
        </w:rPr>
        <w:t>Syberry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221EBCCC"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QA Automation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Managed test automation processes utilizing </w:t>
      </w:r>
      <w:r w:rsidRPr="006B65EC">
        <w:rPr>
          <w:rFonts w:ascii="Calibri(Headings)" w:hAnsi="Calibri(Headings)" w:cs="Calibri"/>
          <w:b/>
          <w:bCs/>
          <w:color w:val="1D2D31" w:themeColor="accent5" w:themeShade="40"/>
          <w:sz w:val="22"/>
          <w:szCs w:val="22"/>
        </w:rPr>
        <w:t xml:space="preserve">Selenium</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both UI and API level testing to drive quality improvements across web applications.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continuous integration practices using tools like </w:t>
      </w:r>
      <w:r w:rsidRPr="006B65EC">
        <w:rPr>
          <w:rFonts w:ascii="Calibri(Headings)" w:hAnsi="Calibri(Headings)" w:cs="Calibri"/>
          <w:b/>
          <w:bCs/>
          <w:color w:val="1D2D31" w:themeColor="accent5" w:themeShade="40"/>
          <w:sz w:val="22"/>
          <w:szCs w:val="22"/>
        </w:rPr>
        <w:t xml:space="preserve">Jenkins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enhance automation testing workflow and deployment frequency.</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Performed manual testing for critical features, particularly focusing on usability and security aspects of the application.</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cross-functional teams to develop requirements and testing strategies, improving overall acceptance criteria and testing scope.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Trained team members on the use of tools such as </w:t>
      </w:r>
      <w:r w:rsidRPr="006B65EC">
        <w:rPr>
          <w:rFonts w:ascii="Calibri(Headings)" w:hAnsi="Calibri(Headings)" w:cs="Calibri"/>
          <w:b/>
          <w:bCs/>
          <w:color w:val="1D2D31" w:themeColor="accent5" w:themeShade="40"/>
          <w:sz w:val="22"/>
          <w:szCs w:val="22"/>
        </w:rPr>
        <w:t xml:space="preserve">JIRA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Confluence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better project tracking and collaboration.</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load and performance testing, ensuring the application's capacity to handle variable user loads effectively.</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executed comprehensive test plans and cases for new product features based on user stories and acceptance criteria.</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strategic discussions regarding development timelines and product releases, contributing insights on testing schedules.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Enhanced existing test cases and developed new ones to cover edge cases and improve coverage metrics significantly.</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Investigated issues reported by users and communicated findings to the development team to expedite fixes and enhancements.</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01940147"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Junior Quality Assurance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development of unit and integration tests using </w:t>
      </w:r>
      <w:r w:rsidRPr="006B65EC">
        <w:rPr>
          <w:rFonts w:ascii="Calibri(Headings)" w:hAnsi="Calibri(Headings)" w:cs="Calibri"/>
          <w:b/>
          <w:bCs/>
          <w:color w:val="1D2D31" w:themeColor="accent5" w:themeShade="40"/>
          <w:sz w:val="22"/>
          <w:szCs w:val="22"/>
        </w:rPr>
        <w:t xml:space="preserve">JUnit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TestNG</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improve code reliability and coverage.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manual testing efforts on web and mobile applications, gaining foundational skills in software quality assurance.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Documented test cases and executed functional tests to validate application behavior against specified requirements.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senior team members to learn about automation frameworks and best practices in software testing.</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Gained hands-on experience with version control systems like </w:t>
      </w:r>
      <w:r w:rsidRPr="006B65EC">
        <w:rPr>
          <w:rFonts w:ascii="Calibri(Headings)" w:hAnsi="Calibri(Headings)" w:cs="Calibri"/>
          <w:b/>
          <w:bCs/>
          <w:color w:val="1D2D31" w:themeColor="accent5" w:themeShade="40"/>
          <w:sz w:val="22"/>
          <w:szCs w:val="22"/>
        </w:rPr>
        <w:t xml:space="preserve">Git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managing code changes and collaborating with developers.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Learned the fundamentals of test automation using </w:t>
      </w:r>
      <w:r w:rsidRPr="006B65EC">
        <w:rPr>
          <w:rFonts w:ascii="Calibri(Headings)" w:hAnsi="Calibri(Headings)" w:cs="Calibri"/>
          <w:b/>
          <w:bCs/>
          <w:color w:val="1D2D31" w:themeColor="accent5" w:themeShade="40"/>
          <w:sz w:val="22"/>
          <w:szCs w:val="22"/>
        </w:rPr>
        <w:t xml:space="preserve">Selenium</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began contributing to test suite development.</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reporting defects and tracking their resolution, ensuring effective communication with development teams.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Involved in regular team meetings and contributed ideas for improving testing efficiencies within the team.</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Received mentorship on debugging and troubleshooting techniques, paving the way for deeper technical skills development.</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Communicated test results and collaborated on action plans to resolve defects with the engineering team.</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C86303" w14:textId="77777777" w:rsidR="004B585B" w:rsidRDefault="004B585B">
      <w:pPr>
        <w:spacing w:after="0"/>
      </w:pPr>
      <w:r>
        <w:separator/>
      </w:r>
    </w:p>
  </w:endnote>
  <w:endnote w:type="continuationSeparator" w:id="0">
    <w:p w14:paraId="6E929A00" w14:textId="77777777" w:rsidR="004B585B" w:rsidRDefault="004B585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0BB1F0" w14:textId="77777777" w:rsidR="004B585B" w:rsidRDefault="004B585B">
      <w:pPr>
        <w:spacing w:after="0"/>
      </w:pPr>
      <w:r>
        <w:separator/>
      </w:r>
    </w:p>
  </w:footnote>
  <w:footnote w:type="continuationSeparator" w:id="0">
    <w:p w14:paraId="67515134" w14:textId="77777777" w:rsidR="004B585B" w:rsidRDefault="004B585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56AD1"/>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1F96"/>
    <w:rsid w:val="00473CBF"/>
    <w:rsid w:val="0048682C"/>
    <w:rsid w:val="004A0E7D"/>
    <w:rsid w:val="004A24A2"/>
    <w:rsid w:val="004A4BFA"/>
    <w:rsid w:val="004B585B"/>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776EF"/>
    <w:rsid w:val="00690126"/>
    <w:rsid w:val="00692F19"/>
    <w:rsid w:val="006939D8"/>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091A"/>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7545A"/>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266</TotalTime>
  <Pages>1</Pages>
  <Words>187</Words>
  <Characters>1068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75</cp:revision>
  <dcterms:created xsi:type="dcterms:W3CDTF">2024-05-26T21:25:00Z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