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Developer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and proficient Software Developer with 8 years of extensive experience in technical support and software development, specializing in JavaScript, TypeScript, and React. Proven expertise in troubleshooting complex issues across web and mobile applications and enhancing product reliability through collaboration and effective communication with cross-functional teams.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Languages</w:t>
      </w:r>
      <w:r w:rsidRPr="006B65EC">
        <w:rPr>
          <w:rFonts w:ascii="Calibri(Headings)" w:hAnsi="Calibri(Headings)" w:cs="Calibri"/>
          <w:sz w:val="22"/>
          <w:szCs w:val="22"/>
        </w:rPr>
        <w:t xml:space="preserve">: JavaScript, TypeScript, Python, Java, 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Libraries</w:t>
      </w:r>
      <w:r w:rsidRPr="006B65EC">
        <w:rPr>
          <w:rFonts w:ascii="Calibri(Headings)" w:hAnsi="Calibri(Headings)" w:cs="Calibri"/>
          <w:sz w:val="22"/>
          <w:szCs w:val="22"/>
        </w:rPr>
        <w:t xml:space="preserve">: React, Node.js, Express, Redux, Angular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 &amp; Technologies</w:t>
      </w:r>
      <w:r w:rsidRPr="006B65EC">
        <w:rPr>
          <w:rFonts w:ascii="Calibri(Headings)" w:hAnsi="Calibri(Headings)" w:cs="Calibri"/>
          <w:sz w:val="22"/>
          <w:szCs w:val="22"/>
        </w:rPr>
        <w:t xml:space="preserve">: AWS, Lambda, DynamoDB, AWS S3, AWS RDS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Containerization &amp; Orchestration</w:t>
      </w:r>
      <w:r w:rsidRPr="006B65EC">
        <w:rPr>
          <w:rFonts w:ascii="Calibri(Headings)" w:hAnsi="Calibri(Headings)" w:cs="Calibri"/>
          <w:sz w:val="22"/>
          <w:szCs w:val="22"/>
        </w:rPr>
        <w:t xml:space="preserve">: Docker, Kubernetes, OpenShift, Helm,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w:t>
      </w:r>
      <w:r w:rsidRPr="006B65EC">
        <w:rPr>
          <w:rFonts w:ascii="Calibri(Headings)" w:hAnsi="Calibri(Headings)" w:cs="Calibri"/>
          <w:sz w:val="22"/>
          <w:szCs w:val="22"/>
        </w:rPr>
        <w:t xml:space="preserve">: MongoDB, PostgreSQL, MySQL, Redis, Elasticsearch</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w:t>
      </w:r>
      <w:r w:rsidRPr="006B65EC">
        <w:rPr>
          <w:rFonts w:ascii="Calibri(Headings)" w:hAnsi="Calibri(Headings)" w:cs="Calibri"/>
          <w:sz w:val="22"/>
          <w:szCs w:val="22"/>
        </w:rPr>
        <w:t xml:space="preserve">: Git, GitHub, Postman, Jira, VS Code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Others</w:t>
      </w:r>
      <w:r w:rsidRPr="006B65EC">
        <w:rPr>
          <w:rFonts w:ascii="Calibri(Headings)" w:hAnsi="Calibri(Headings)" w:cs="Calibri"/>
          <w:sz w:val="22"/>
          <w:szCs w:val="22"/>
        </w:rPr>
        <w:t xml:space="preserve">: Microservices, RESTful APIs, GraphQL, CI/CD, Test-Driven Development (TDD)</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Developer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Acted as the primary technical point of contact for the Client Success team, addressing complex issues related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expert-level technical support, meticulously troubleshooting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and enhancing performance and security of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including Engineering, Product, and DevOps to devise solutions that improved overall product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deep knowledge of products and services offered, fostering better communication and understanding with clients and internal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hands-on debugging of both web and mobile applications, leading triage activities to streamline incident response.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technologies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DynamoDB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serverless application deployment.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for effective application management and deployment, ensuring consistency across development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design and code reviews, ensuring adherence to best practices and standards across the development teams.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Coordinated seamlessly with India-based support teams to deliver exceptional technical support and client experience.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scalable solutions for data-intensive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efficiency.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 of containerized applications, facilitating easier development and deployment pipelines.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frequent performance assessments of applications, debugging and optimizing with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Crafted incident reports summarizing issues and resolutions, streamlining communication across various teams and ensuring accountability.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Championed the use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implementing branching strategies that improved collaboration among team members.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insights and recommendations to technical stakeholders to resolve complex issues efficiently.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high-level technical support for various clients, effectively addressing inquiries related 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Troubleshot legacy systems and modern applications, applying solid analytical skills to improve user experience and system operations.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hand-in-hand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Client Success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teams to provide an exceptional experience and fast resolution of technical challenges.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on SQL databases, optimally configuring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to enhance application speed.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the redesign of back-end components,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API development and enhance cross-origin requests.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to deploy and monitor applications, emphasizing best practices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source control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GitHub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Adopted container management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performed orchestrations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deployment workflows.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insights during design and code reviews with the aim of identifying areas for improvement or potential issues in the architecture.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knowledge-sharing sessions enhancing team expertise and ensuring everyone was aligned on technical priorities and methodologies.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extensively for version control and collaboration, ensuring code quality through rigorous pull request reviews.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Facilitated workshops to educate non-technical team members on product functionalities, improving cross-department collaboration.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owners to translate user requirements into technical specifications, ensuring accurate project deliveries.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team by providing technical assistance during application upgrades and issue resolution,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based technologies.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in-depth testing of web applications, utilizing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Postman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Jira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and streamline testing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standups, providing updates on support issues, and collaborating on feature enhancements with the development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data-related issues in both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effective solutions for performance tuning.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deploying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cohesive development environments and reducing discrepancies between staging and production.</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design of microservices that enhanced the modularity of applications and facilitated better maintainability.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engaged in code reviews, ensuring quality standards were met and that best practices were shared across teams.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the QA department to ensure robust testing procedures were followed before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technical documentation on troubleshooting processes, providing a rich resource for future reference.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solutions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GitLab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code management, ensuring a smooth and traceable change history throughout projects.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