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software engineer with over 8 years of experience specializing in frontend development and modern web frameworks. Proven expertise in optimizing data access and enhancing platform functionality, security, and responsiveness. Highly skilled in leading technical initiatives and mentoring junior engineers to foster a culture of excellence and continuous improvement.</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Frameworks</w:t>
      </w:r>
      <w:r w:rsidRPr="006B65EC">
        <w:rPr>
          <w:rFonts w:ascii="Calibri(Headings)" w:hAnsi="Calibri(Headings)" w:cs="Calibri"/>
          <w:sz w:val="22"/>
          <w:szCs w:val="22"/>
        </w:rPr>
        <w:t xml:space="preserve">: React, Vue.js, Ember.js, Angular, Svelte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API Standards &amp; Design</w:t>
      </w:r>
      <w:r w:rsidRPr="006B65EC">
        <w:rPr>
          <w:rFonts w:ascii="Calibri(Headings)" w:hAnsi="Calibri(Headings)" w:cs="Calibri"/>
          <w:sz w:val="22"/>
          <w:szCs w:val="22"/>
        </w:rPr>
        <w:t xml:space="preserve">: REST, JSON:API, GraphQL, OpenAPI, WebSockets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Code Quality &amp; Performance</w:t>
      </w:r>
      <w:r w:rsidRPr="006B65EC">
        <w:rPr>
          <w:rFonts w:ascii="Calibri(Headings)" w:hAnsi="Calibri(Headings)" w:cs="Calibri"/>
          <w:sz w:val="22"/>
          <w:szCs w:val="22"/>
        </w:rPr>
        <w:t xml:space="preserve">: Code Refactoring, Performance Optimization, Unit Testing, Integration Testing, Static Code Analysis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w:t>
      </w:r>
      <w:r w:rsidRPr="006B65EC">
        <w:rPr>
          <w:rFonts w:ascii="Calibri(Headings)" w:hAnsi="Calibri(Headings)" w:cs="Calibri"/>
          <w:sz w:val="22"/>
          <w:szCs w:val="22"/>
        </w:rPr>
        <w:t xml:space="preserve">: Jest, Webpack, ESLint, Babel,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Version Control &amp; CI/CD</w:t>
      </w:r>
      <w:r w:rsidRPr="006B65EC">
        <w:rPr>
          <w:rFonts w:ascii="Calibri(Headings)" w:hAnsi="Calibri(Headings)" w:cs="Calibri"/>
          <w:sz w:val="22"/>
          <w:szCs w:val="22"/>
        </w:rPr>
        <w:t xml:space="preserve">: Git, GitHub, Jenkins, Travis CI, CircleCI</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optimized modular and reusable </w:t>
      </w:r>
      <w:r w:rsidRPr="006B65EC">
        <w:rPr>
          <w:rFonts w:ascii="Calibri(Headings)" w:hAnsi="Calibri(Headings)" w:cs="Calibri"/>
          <w:b/>
          <w:bCs/>
          <w:color w:val="1D2D31" w:themeColor="accent5" w:themeShade="40"/>
          <w:sz w:val="22"/>
          <w:szCs w:val="22"/>
        </w:rPr>
        <w:t xml:space="preserve">UI components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Vue.js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overall system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design and implement solutions for modernizing complex </w:t>
      </w:r>
      <w:r w:rsidRPr="006B65EC">
        <w:rPr>
          <w:rFonts w:ascii="Calibri(Headings)" w:hAnsi="Calibri(Headings)" w:cs="Calibri"/>
          <w:b/>
          <w:bCs/>
          <w:color w:val="1D2D31" w:themeColor="accent5" w:themeShade="40"/>
          <w:sz w:val="22"/>
          <w:szCs w:val="22"/>
        </w:rPr>
        <w:t xml:space="preserve">UI components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advanced </w:t>
      </w:r>
      <w:r w:rsidRPr="006B65EC">
        <w:rPr>
          <w:rFonts w:ascii="Calibri(Headings)" w:hAnsi="Calibri(Headings)" w:cs="Calibri"/>
          <w:b/>
          <w:bCs/>
          <w:color w:val="1D2D31" w:themeColor="accent5" w:themeShade="40"/>
          <w:sz w:val="22"/>
          <w:szCs w:val="22"/>
        </w:rPr>
        <w:t xml:space="preserve">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integration.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Served as a subject matter expert on </w:t>
      </w:r>
      <w:r w:rsidRPr="006B65EC">
        <w:rPr>
          <w:rFonts w:ascii="Calibri(Headings)" w:hAnsi="Calibri(Headings)" w:cs="Calibri"/>
          <w:b/>
          <w:bCs/>
          <w:color w:val="1D2D31" w:themeColor="accent5" w:themeShade="40"/>
          <w:sz w:val="22"/>
          <w:szCs w:val="22"/>
        </w:rPr>
        <w:t xml:space="preserve">frontend API access patterns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conducting deep-dive code reviews to improve </w:t>
      </w:r>
      <w:r w:rsidRPr="006B65EC">
        <w:rPr>
          <w:rFonts w:ascii="Calibri(Headings)" w:hAnsi="Calibri(Headings)" w:cs="Calibri"/>
          <w:b/>
          <w:bCs/>
          <w:color w:val="1D2D31" w:themeColor="accent5" w:themeShade="40"/>
          <w:sz w:val="22"/>
          <w:szCs w:val="22"/>
        </w:rPr>
        <w:t xml:space="preserve">API endpoints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integration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best practices for modern frontend development, fostering a standardization of </w:t>
      </w:r>
      <w:r w:rsidRPr="006B65EC">
        <w:rPr>
          <w:rFonts w:ascii="Calibri(Headings)" w:hAnsi="Calibri(Headings)" w:cs="Calibri"/>
          <w:b/>
          <w:bCs/>
          <w:color w:val="1D2D31" w:themeColor="accent5" w:themeShade="40"/>
          <w:sz w:val="22"/>
          <w:szCs w:val="22"/>
        </w:rPr>
        <w:t xml:space="preserve">coding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across the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Proactively identified and communicated technical debt within projects, working closely with stakeholders to develop robust migration plans.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high-performance </w:t>
      </w:r>
      <w:r w:rsidRPr="006B65EC">
        <w:rPr>
          <w:rFonts w:ascii="Calibri(Headings)" w:hAnsi="Calibri(Headings)" w:cs="Calibri"/>
          <w:b/>
          <w:bCs/>
          <w:color w:val="1D2D31" w:themeColor="accent5" w:themeShade="40"/>
          <w:sz w:val="22"/>
          <w:szCs w:val="22"/>
        </w:rPr>
        <w:t xml:space="preserve">pagination query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improving data access times for end-users across the platform.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actively in systems design reviews and architecture discussions, ensuring alignment with migration roadmaps and technical execution.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effective </w:t>
      </w:r>
      <w:r w:rsidRPr="006B65EC">
        <w:rPr>
          <w:rFonts w:ascii="Calibri(Headings)" w:hAnsi="Calibri(Headings)" w:cs="Calibri"/>
          <w:b/>
          <w:bCs/>
          <w:color w:val="1D2D31" w:themeColor="accent5" w:themeShade="40"/>
          <w:sz w:val="22"/>
          <w:szCs w:val="22"/>
        </w:rPr>
        <w:t xml:space="preserve">risk management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providing accurate estimations for ongoing projects and enhancing team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extensive </w:t>
      </w:r>
      <w:r w:rsidRPr="006B65EC">
        <w:rPr>
          <w:rFonts w:ascii="Calibri(Headings)" w:hAnsi="Calibri(Headings)" w:cs="Calibri"/>
          <w:b/>
          <w:bCs/>
          <w:color w:val="1D2D31" w:themeColor="accent5" w:themeShade="40"/>
          <w:sz w:val="22"/>
          <w:szCs w:val="22"/>
        </w:rPr>
        <w:t xml:space="preserve">code refactoring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efforts, contributing to a cleaner and more maintainable codebase.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maintained comprehensive documentation for </w:t>
      </w:r>
      <w:r w:rsidRPr="006B65EC">
        <w:rPr>
          <w:rFonts w:ascii="Calibri(Headings)" w:hAnsi="Calibri(Headings)" w:cs="Calibri"/>
          <w:b/>
          <w:bCs/>
          <w:color w:val="1D2D31" w:themeColor="accent5" w:themeShade="40"/>
          <w:sz w:val="22"/>
          <w:szCs w:val="22"/>
        </w:rPr>
        <w:t xml:space="preserve">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usage and developer best practices, facilitating knowledge transfer among team members.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user acceptance testing (UAT) phases, ensuring seamless integration of developed features with existing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Experimented with emerging </w:t>
      </w:r>
      <w:r w:rsidRPr="006B65EC">
        <w:rPr>
          <w:rFonts w:ascii="Calibri(Headings)" w:hAnsi="Calibri(Headings)" w:cs="Calibri"/>
          <w:b/>
          <w:bCs/>
          <w:color w:val="1D2D31" w:themeColor="accent5" w:themeShade="40"/>
          <w:sz w:val="22"/>
          <w:szCs w:val="22"/>
        </w:rPr>
        <w:t xml:space="preserve">frontend technologies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libraries, contributing innovative solutions to complex challenges.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adaptation and integration of new </w:t>
      </w:r>
      <w:r w:rsidRPr="006B65EC">
        <w:rPr>
          <w:rFonts w:ascii="Calibri(Headings)" w:hAnsi="Calibri(Headings)" w:cs="Calibri"/>
          <w:b/>
          <w:bCs/>
          <w:color w:val="1D2D31" w:themeColor="accent5" w:themeShade="40"/>
          <w:sz w:val="22"/>
          <w:szCs w:val="22"/>
        </w:rPr>
        <w:t xml:space="preserve">development tools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like </w:t>
      </w:r>
      <w:r w:rsidRPr="006B65EC">
        <w:rPr>
          <w:rFonts w:ascii="Calibri(Headings)" w:hAnsi="Calibri(Headings)" w:cs="Calibri"/>
          <w:b/>
          <w:bCs/>
          <w:color w:val="1D2D31" w:themeColor="accent5" w:themeShade="40"/>
          <w:sz w:val="22"/>
          <w:szCs w:val="22"/>
        </w:rPr>
        <w:t xml:space="preserve">Webpack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Jest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the development workflow and testing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the design team to translate complex UI/UX designs into functional web applications, ensuring high fidelity in implementation.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Regularly contributed to team retrospectives, identifying areas for improvement and sharing insights into development processes.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implementation of new features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Ember.js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improving user experience and engagement.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existing </w:t>
      </w:r>
      <w:r w:rsidRPr="006B65EC">
        <w:rPr>
          <w:rFonts w:ascii="Calibri(Headings)" w:hAnsi="Calibri(Headings)" w:cs="Calibri"/>
          <w:b/>
          <w:bCs/>
          <w:color w:val="1D2D31" w:themeColor="accent5" w:themeShade="40"/>
          <w:sz w:val="22"/>
          <w:szCs w:val="22"/>
        </w:rPr>
        <w:t xml:space="preserve">UI components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performance using </w:t>
      </w:r>
      <w:r w:rsidRPr="006B65EC">
        <w:rPr>
          <w:rFonts w:ascii="Calibri(Headings)" w:hAnsi="Calibri(Headings)" w:cs="Calibri"/>
          <w:b/>
          <w:bCs/>
          <w:color w:val="1D2D31" w:themeColor="accent5" w:themeShade="40"/>
          <w:sz w:val="22"/>
          <w:szCs w:val="22"/>
        </w:rPr>
        <w:t xml:space="preserve">code refactoring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tailored </w:t>
      </w:r>
      <w:r w:rsidRPr="006B65EC">
        <w:rPr>
          <w:rFonts w:ascii="Calibri(Headings)" w:hAnsi="Calibri(Headings)" w:cs="Calibri"/>
          <w:b/>
          <w:bCs/>
          <w:color w:val="1D2D31" w:themeColor="accent5" w:themeShade="40"/>
          <w:sz w:val="22"/>
          <w:szCs w:val="22"/>
        </w:rPr>
        <w:t xml:space="preserve">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strategies to enhance efficiency.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comprehensive documentation for new </w:t>
      </w:r>
      <w:r w:rsidRPr="006B65EC">
        <w:rPr>
          <w:rFonts w:ascii="Calibri(Headings)" w:hAnsi="Calibri(Headings)" w:cs="Calibri"/>
          <w:b/>
          <w:bCs/>
          <w:color w:val="1D2D31" w:themeColor="accent5" w:themeShade="40"/>
          <w:sz w:val="22"/>
          <w:szCs w:val="22"/>
        </w:rPr>
        <w:t xml:space="preserve">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to facilitate team collaboration and knowledge sharing.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to maintain code quality and provided actionable feedback on junior developers' contributions.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and design teams to ensure alignment on project requirements and technical feasibility, enhancing communication across teams.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new testing strategies leveraging </w:t>
      </w:r>
      <w:r w:rsidRPr="006B65EC">
        <w:rPr>
          <w:rFonts w:ascii="Calibri(Headings)" w:hAnsi="Calibri(Headings)" w:cs="Calibri"/>
          <w:b/>
          <w:bCs/>
          <w:color w:val="1D2D31" w:themeColor="accent5" w:themeShade="40"/>
          <w:sz w:val="22"/>
          <w:szCs w:val="22"/>
        </w:rPr>
        <w:t xml:space="preserve">Jest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Enzyme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robustness and reliability of </w:t>
      </w:r>
      <w:r w:rsidRPr="006B65EC">
        <w:rPr>
          <w:rFonts w:ascii="Calibri(Headings)" w:hAnsi="Calibri(Headings)" w:cs="Calibri"/>
          <w:b/>
          <w:bCs/>
          <w:color w:val="1D2D31" w:themeColor="accent5" w:themeShade="40"/>
          <w:sz w:val="22"/>
          <w:szCs w:val="22"/>
        </w:rPr>
        <w:t xml:space="preserve">UI components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providing valuable input on sprint planning and retrospective discussions to drive continuous improvement in development processes.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modular CSS leveraging </w:t>
      </w:r>
      <w:r w:rsidRPr="006B65EC">
        <w:rPr>
          <w:rFonts w:ascii="Calibri(Headings)" w:hAnsi="Calibri(Headings)" w:cs="Calibri"/>
          <w:b/>
          <w:bCs/>
          <w:color w:val="1D2D31" w:themeColor="accent5" w:themeShade="40"/>
          <w:sz w:val="22"/>
          <w:szCs w:val="22"/>
        </w:rPr>
        <w:t xml:space="preserve">Sass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CSS Modules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maintainable styling across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version control systems like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contributed to CI/CD pipelines using </w:t>
      </w:r>
      <w:r w:rsidRPr="006B65EC">
        <w:rPr>
          <w:rFonts w:ascii="Calibri(Headings)" w:hAnsi="Calibri(Headings)" w:cs="Calibri"/>
          <w:b/>
          <w:bCs/>
          <w:color w:val="1D2D31" w:themeColor="accent5" w:themeShade="40"/>
          <w:sz w:val="22"/>
          <w:szCs w:val="22"/>
        </w:rPr>
        <w:t xml:space="preserve">Travis CI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automated deployment.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application performance post-deployment and iteratively improved loading times through proactive troubleshooting and optimization.</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Frontend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interactive </w:t>
      </w:r>
      <w:r w:rsidRPr="006B65EC">
        <w:rPr>
          <w:rFonts w:ascii="Calibri(Headings)" w:hAnsi="Calibri(Headings)" w:cs="Calibri"/>
          <w:b/>
          <w:bCs/>
          <w:color w:val="1D2D31" w:themeColor="accent5" w:themeShade="40"/>
          <w:sz w:val="22"/>
          <w:szCs w:val="22"/>
        </w:rPr>
        <w:t xml:space="preserve">web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5,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3,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adhering to modern web standards.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migration of legacy applications to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responsiveness and user engagement significantly.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regularly updated project repositories to track changes and collaborate with team members.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and integration tests to validate new features, ensuring software quality and minimizing issues at release.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Agile development practices, participating in daily stand-ups, sprint planning, and retrospectives to promote a collaborative environment.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bug fixing and feature enhancement tasks, responding to change requests efficiently to meet project deadlines.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responsive designs ensuring compatibility across various devices and browsers, optimizing user experience.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designers to implement UI mockups and prototypes, ensuring the accuracy of designs in final output.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new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and libraries through personal projects, enhancing knowledge and skills relevant to the role.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technical support for existing applications, contributing to troubleshooting discussions and resolution of user issues.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