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Senior Software Engineer with 8 years of experience in optimizing web application performance and developing resilient features for challenging environments. Proficient in leveraging modern technologies such as React, TypeScript, and JavaScript to enhance user experience and system reliability.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TypeScript, HTML, 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React, Redux, Zustand, Cypress, Playwright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Networking Protocols</w:t>
      </w:r>
      <w:r w:rsidRPr="006B65EC">
        <w:rPr>
          <w:rFonts w:ascii="Calibri(Headings)" w:hAnsi="Calibri(Headings)" w:cs="Calibri"/>
          <w:sz w:val="22"/>
          <w:szCs w:val="22"/>
        </w:rPr>
        <w:t xml:space="preserve">: HTTP/2, WebSockets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Git, Jira, Webpack, Babel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Debugging</w:t>
      </w:r>
      <w:r w:rsidRPr="006B65EC">
        <w:rPr>
          <w:rFonts w:ascii="Calibri(Headings)" w:hAnsi="Calibri(Headings)" w:cs="Calibri"/>
          <w:sz w:val="22"/>
          <w:szCs w:val="22"/>
        </w:rPr>
        <w:t xml:space="preserve">: Unit Testing, End-to-End Testing, Debugging, Continuous Integration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Tools</w:t>
      </w:r>
      <w:r w:rsidRPr="006B65EC">
        <w:rPr>
          <w:rFonts w:ascii="Calibri(Headings)" w:hAnsi="Calibri(Headings)" w:cs="Calibri"/>
          <w:sz w:val="22"/>
          <w:szCs w:val="22"/>
        </w:rPr>
        <w:t xml:space="preserve">: GitHub Copilot, OpenAI API, AI/LLM Tools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Problem Solving, Collaboration, Communication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secure communication features for highly distributed web applications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 challenging network conditions.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web application performance by reducing bundle size and improving asset delivery pipelines using industry-standard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shared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 libraries, ensuring high code reusability and adherence to architectural standards across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effectively with backend teams to synchronize data with APIs, focusing on ensuring smooth interactions in high-latency situations.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extensively to the open-source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codebase, showcasing solutions focused on resilience and performance to the wider developer community.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integration of </w:t>
      </w:r>
      <w:r w:rsidRPr="006B65EC">
        <w:rPr>
          <w:rFonts w:ascii="Calibri(Headings)" w:hAnsi="Calibri(Headings)" w:cs="Calibri"/>
          <w:b/>
          <w:bCs/>
          <w:color w:val="1D2D31" w:themeColor="accent5" w:themeShade="40"/>
          <w:sz w:val="22"/>
          <w:szCs w:val="22"/>
        </w:rPr>
        <w:t xml:space="preserve">WebSockets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messaging capabilities, adapting the system to handle packet loss and unstable connections seamlessly.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comprehensive testing strategies, employing </w:t>
      </w:r>
      <w:r w:rsidRPr="006B65EC">
        <w:rPr>
          <w:rFonts w:ascii="Calibri(Headings)" w:hAnsi="Calibri(Headings)" w:cs="Calibri"/>
          <w:b/>
          <w:bCs/>
          <w:color w:val="1D2D31" w:themeColor="accent5" w:themeShade="40"/>
          <w:sz w:val="22"/>
          <w:szCs w:val="22"/>
        </w:rPr>
        <w:t xml:space="preserve">Cypress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Playwright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testing under simulated network stress to ensure system robustness.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code reviews, promoting best practices in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and mentoring junior developers on platform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Researched and integrated the latest advancements in AI tools to streamline development processes and enhance overall efficiency in engineering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Debugged complex issues across multiple browsers and platforms, swiftly addressing inconsistencies in web application behavior.</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product managers and designers to translate user requirements into functional prototypes with an emphasis on resilience under constrained scenarios.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Mastered asynchronous data handling techniques using </w:t>
      </w:r>
      <w:r w:rsidRPr="006B65EC">
        <w:rPr>
          <w:rFonts w:ascii="Calibri(Headings)" w:hAnsi="Calibri(Headings)" w:cs="Calibri"/>
          <w:b/>
          <w:bCs/>
          <w:color w:val="1D2D31" w:themeColor="accent5" w:themeShade="40"/>
          <w:sz w:val="22"/>
          <w:szCs w:val="22"/>
        </w:rPr>
        <w:t xml:space="preserve">Redux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Zustand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state management in complex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actively in cross-team collaborations to ensure the delivery of high-quality, accessible web experiences for all users.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ensuring smooth collaboration within a distributed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knowledge of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advancements to keep pace with industry trends and best practices.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Mid-Level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user-friendly interfaces utilizing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enhanced performance metrics for complex applications, focusing on responsive design practices.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refactoring of legacy code to integrate modern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features and improve maintainability and scalability of web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implementation of routing and state management solutions, utilizing </w:t>
      </w:r>
      <w:r w:rsidRPr="006B65EC">
        <w:rPr>
          <w:rFonts w:ascii="Calibri(Headings)" w:hAnsi="Calibri(Headings)" w:cs="Calibri"/>
          <w:b/>
          <w:bCs/>
          <w:color w:val="1D2D31" w:themeColor="accent5" w:themeShade="40"/>
          <w:sz w:val="22"/>
          <w:szCs w:val="22"/>
        </w:rPr>
        <w:t xml:space="preserve">Redux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 Router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seamless navigation experiences.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component libraries that adhere to brand guidelines while optimizing reusability of components across various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manual and automated tests to ensure application reliability under diverse conditions, employing tools like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Cypress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exploit </w:t>
      </w:r>
      <w:r w:rsidRPr="006B65EC">
        <w:rPr>
          <w:rFonts w:ascii="Calibri(Headings)" w:hAnsi="Calibri(Headings)" w:cs="Calibri"/>
          <w:b/>
          <w:bCs/>
          <w:color w:val="1D2D31" w:themeColor="accent5" w:themeShade="40"/>
          <w:sz w:val="22"/>
          <w:szCs w:val="22"/>
        </w:rPr>
        <w:t xml:space="preserve">WebSockets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exchange in applications, enhancing user interactivity.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technical documentation and user manuals for developed features, ensuring clarity and understanding for end-users and team members alike.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troubleshooting sessions to resolve web application issues reported by users across different browsers and devices.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discussions on architectural improvements regarding the resilience of applications in high-latency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various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libraries to enhance functionalities and provide better user experiences in applications.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interactive web applications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 the guidance of senior developers.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debugging sessions to identify and resolve issues in legacy web applications, improving overall performance and UX.</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utilized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creating reusable components as part of a collaborative team project to build a dynamic web application.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team by writing unit tests and participating in the testing process to ensure functionality before deployment.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maintenance of existing applications, enhancing features based on user feedback and current web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gaining insights into best practices from senior colleagues and adapting those within personal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creation and optimization of user interfaces, focusing on accessibility and user engagement through feedback mechanisms.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product managers to gather requirements and translate them into technical specifications for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developers to learn best practices in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with a focus on modular design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Attended workshops and training sessions to enhance understanding of new technologies relevant to frontend development.</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