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experience in developing system-level and device-resident software for macOS, Windows, and Linux platforms. Expertise in Go, with a strong foundation in OS concepts and security-focused development. Proficient in designing and building reliable and secure communication models for enterprise applications, ensuring seamless deployment and management across devices.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Go, Python, JavaScript, C++, Rust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Operating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macOS, Windows, Linux, Unix, Android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systemd, launchd,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Communication Protocols</w:t>
      </w:r>
      <w:r w:rsidRPr="006B65EC">
        <w:rPr>
          <w:rFonts w:ascii="Calibri(Headings)" w:hAnsi="Calibri(Headings)" w:cs="Calibri"/>
          <w:sz w:val="22"/>
          <w:szCs w:val="22"/>
        </w:rPr>
        <w:t xml:space="preserve">: HTTPS, gRPC, RESTful APIs, MQTT, WebSocket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OWASP, encryption, secure coding, identity management, access control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device-resident agent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macOS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Windows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user authentication and secure communication mechanisms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HTTPS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deployment strategies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the installation process across customer devices.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Windows 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macOS launchd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optimal background processing capabilities, ensuring seamless updates and maintenance of software agents.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integrating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gRPC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service communication, enabling faster and more robust interactions between components.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testing and debugging of software to ensure reliability and security, adhering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OWASP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guidelines throughout the development lifecycle.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a distributed team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maintaining project consistency across multiple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rotating on-call duties to troubleshoot and resolve production issues on customer devices, enhancing overall system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automating software installations and updates, significantly reducing manual intervention and error rates.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system performance and reliability metrics to drive enhancements in system architecture and communication protocols.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secure client-server communication architectures using effective authentication methods,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JWT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tokens.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documentation for deployment pipelines and developer onboarding, focusing on best practices in software installation and unit testing.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contributed to defining coding standards within the team to ensure high-quality software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methodologies, attending daily stand-ups and sprint retrospectives to foster team collaboration and productivity.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logging and monitoring frameworks to provide observability of the agent's performance and diagnose issues in real-time.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Invented innovative solutions for deployment challenges, successfully passing security audits and compliance checks.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software infrastructure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 services, significantly enhancing the performance of background processes between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scripts for automating deployment and configuration management, improving system reliability and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security features at the core of application development, focusing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encryption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secure coding practices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per industry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orchestration, improving scalability of services deployed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designing a lightweight backend system to facilitate efficient software validation workflows, focusing on reusable code architecture principles.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product teams to define software requirements and specifications, translating them into functional software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Highlighted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systemd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configurations to maintain service lifecycle across multiple instances, ensuring minimal downtime and improved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tested various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ensuring secure and efficient interactions between client applications and server components.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coding standards and best practices, promoting a culture of continuous improvement and learning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sprint reviews to provide feedback on project progress and direction, emphasizing adaptability during rapidly changing project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customer feedback to refine software features, contributing to an improved user experience and increased adoption rates.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monitoring tools to ascertain system health and interface consistency, resulting in proactive issue resolutions.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system-level software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Windows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background services, system permissions, and process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other developers to ensure effective integration of applications with existing operating system services, including interactions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Windows 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macOS launchd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implementing security features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encryption technologies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software protection against vulnerabilities.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troubleshooting production issues, gaining experience with diagnostic tools and methodologies to maintain service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tests for critical components of the application using frameworks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 test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reliable software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implementation of Agile development practices, contributing to improved team dynamics and project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Achievements included proposing enhancements to event logging protocols, establishing clearer guidelines for tracking software behavior in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teams, contributing to software features for improved user interface and user experience based on user-centered design principles.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new technologies and tools for potential adoption, maintaining awareness of trends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cybersecurity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software development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engaged in learning opportunities, attending training sessions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DevSecOps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to integrate security measures during the development lifecycle.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