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Backend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Senior Back End Engineer with 8 years of comprehensive experience in building scalable systems and applications, specializing in AI, Computer Vision, and distributed systems. Proven track record in developing real-time features for high-stakes environments while adhering to robust architecture standards, leveraging cutting-edge technologies and methodologies.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Core Backend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Go, Rust, C++, Java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Containerization &amp; Orchestration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OpenShift, Helm, CI/CD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Management &amp; Streaming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MongoDB, Kafka, RabbitMQ, Redis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AI &amp; Machine Learning</w:t>
      </w:r>
      <w:r w:rsidRPr="006B65EC">
        <w:rPr>
          <w:rFonts w:ascii="Calibri(Headings)" w:hAnsi="Calibri(Headings)" w:cs="Calibri"/>
          <w:sz w:val="22"/>
          <w:szCs w:val="22"/>
        </w:rPr>
        <w:t xml:space="preserve">: TensorRT, Triton, ONNX Runtime, scikit-learn, PyTorch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Networking &amp; Architecture</w:t>
      </w:r>
      <w:r w:rsidRPr="006B65EC">
        <w:rPr>
          <w:rFonts w:ascii="Calibri(Headings)" w:hAnsi="Calibri(Headings)" w:cs="Calibri"/>
          <w:sz w:val="22"/>
          <w:szCs w:val="22"/>
        </w:rPr>
        <w:t xml:space="preserve">: Distributed Systems, Microservices, gRPC, GraphQL, REST APIs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Observability &amp; Monitoring</w:t>
      </w:r>
      <w:r w:rsidRPr="006B65EC">
        <w:rPr>
          <w:rFonts w:ascii="Calibri(Headings)" w:hAnsi="Calibri(Headings)" w:cs="Calibri"/>
          <w:sz w:val="22"/>
          <w:szCs w:val="22"/>
        </w:rPr>
        <w:t xml:space="preserve">: Prometheus, Grafana, ELK Stack, OpenTelemetry, Jaeger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Backend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backend services for AI and computer vision functionalities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high-stakes defense systems.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 orchestration and deployment, ensuring high availability and scalability.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optimized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distributed systems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architecture to handle real-time data processing and requests efficiently.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Kafka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managing pub/sub messaging, focusing on streaming high-volume video data in real-time.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Served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models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at scale using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Triton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TensorRT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optimizing for various deployment environments including on-prem and edge.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develop and enhance AI inference services that interact with extensive media streams in secure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implementing continuous integration and delivery (CI/CD) pipelines using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GitLab CI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reduce deployment times.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Observability stacks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(e.g.,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) for monitoring service health and ensuring reliability of applications during production.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pub/sub architectures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through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MQTT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communication between diverse IoT devices, enhancing data retrieval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integrating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computer vision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systems with traditional backend APIs to provide seamless user experiences in defense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database interactions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sustained performance under heavy loads.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Adapted applications for security-sensitive environments, ensuring compliance with governmental regulations and security protocols.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Performed thorough unit and integration testing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Pytest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 to ensure production readiness.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code reviews and utilized software design patterns to improve code quality and maintainability in collaboration with the team.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documentation of system processes and architectural decisions for ongoing reference and onboarding purposes.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 robust AI-based analytics platform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C++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user-driven requirements for military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microservices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orchestrated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streamlining development workflows and application deployment.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Emphasized data integrity and performance through optimized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database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designs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backend services.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CI/CD practices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 Actions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CircleCI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reducing manual interventions and increasing deployment confidence.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Explored and applied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model serving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TensorRT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facilitate efficient model execution.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real-time data processing applications that 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Kafka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as a backbone for robust message-driven architecture.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 Compose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setups for local development environments, ensuring consistent developer experiences across teams.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Introduced secure API development, integrating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gRPC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real-time data communication between services in a distributed architecture.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performance testing and optimization of AI pipelines to minimize latency and maximize throughput during model inference.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observability practices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maintain performance visibility over microservices.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data scientists to deploy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computer vision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models effectively on cloud and hybrid platforms, ensuring seamless data flow.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Simplified system architecture by applying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 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external integrations, enhancing the platform's extensibility.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developing backend services for a variety of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focused on performance and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system architecture focusing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distributed systems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principles to promote scalability and fault tolerance.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CI/CD processes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source control, enhancing collaboration and productivity.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environment isolation in development and testing phases, ensuring application stability across systems.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Played a role in implementing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architecture that improved modularity and maintainability of codebases.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database schema design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data security and integrity for user data.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exposed APIs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standards to facilitate interactions with frontend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performance monitoring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maintaining awareness of system health and potential bottlenecks.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unit testing frameworks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high code quality and reliability across services launched.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deployment of applications in Docker containers, facilitating easier management of dependencies and versions.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