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over 8 years of extensive experience in developing advanced software solutions with a strong focus on AI integration within software development lifecycles. Proven expertise in various programming languages and modern development tools, adept at collaborating with teams to deliver high-quality, business-oriented products.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Scala, Python, Kotlin, TypeScript, C#, Go, JavaScript, Rust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GitHub Copilot, Claude, Cursor, TensorFlow, PyTorch, Keras, Hugging Face, OpenAI API, Natural Language Processing (NLP)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Spring, Flask, React, Node.js, Django, Ruby on Rails, Angular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AWS, Azure, Google Cloud Platform (GCP), CI/CD pipelines, Jenkins,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DynamoDB, Cassandra,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&amp; Collaboration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GitHub, Bitbucket, JIRA, Confluence, Slack, Trello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into the existing software development workflows,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Copilot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enhanced code generation and predictive analytics.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design and implement robust back-end systems that drive enterprise applications while maintaining optimal performance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teams to identify business needs and transform them into technical requirements, ensuring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product-oriented mindset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throughout project lifecycles.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software development efficiency by implementing modern practices and tools for CI/CD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pair programming sessions to foster a culture of knowledge sharing and technical excellence among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directly with clients to understand project requirements and communicate complex technical concepts in an accessible manner, ensuring alignment on deliverables.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to build RESTful APIs that interfaced with client applications, optimizing user experience and data retrieval.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NLP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in software projects to enhance AI capabilities, particularly in products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Claude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OpenAI 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language processing tasks.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architecture discussions to define technical strategies aligned with business goals, helping to shape future software development directions.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implement efficient database solutions while ensuring data integrity and accessibility for end-users.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Trained and mentored junior developers in effective coding practices and AI tooling integration, helping them to overcome challenges and improve their skills.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improvement initiatives, refining coding standards and enhancing project documentation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agile methodologies to manage project progress, ensuring timely delivery while adapting to changing requirements and priorities in client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monitoring and alerting systems to ensure application performance and reliability,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practical demonstrations for stakeholders on the benefits of integrating AI into workflows, showcasing examples of increased efficiency and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Transitioned legacy systems to microservices architecture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improved maintainability and scalability of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machine learning models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PyTorch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Keras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insights and predictions to enhance product offerings for clients.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cross-platform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emphasizing responsive design and user-centric functionality.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project scope and objectives, applying a consultative approach to identify key challenges and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DevOps practices to streamline development processes, including building CI/CD pipelines through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effectively within applications, optimizing queries for performance and ensuring data consistency.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weekly sprints and retrospectives to enhance team dynamics and improve workflow efficiency through iterative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opportunities for integrating AI tools into software products, focusing on user needs and technical feasibility to promote innovation.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thorough technical documentation and guides for users and developers, ensuring knowledge continuity and usability of implemented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Attended workshops and training sessions to stay current with emerging technologies and best practices in AI and software development, sharing insights with colleagues.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relationships with clients through regular communication, adapting deliverables to meet evolving technical demands based on feedback.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and integration tests to ensure code reliability and maintainability,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for testing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and implementation of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responsive and dynamic user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relational databases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normalization and adherence to best practices in database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brainstorming sessions to propose innovative solutions for integrating AI features into existing applications, enhancing user engagement.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machine learning prototypes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open-source AI libraries, applying basic algorithms to showcase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application security by implementing best practices and ensuring compliance with data protection regulations during development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provided constructive feedback to peers, promoting code quality and knowledge sharing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effective collaboration across distributed teams and maintaining project integrity.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on emerging trends and technologies in software and AI, sharing findings with the team to encourage exploration and experimentation.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optimizing application performance by identifying bottlenecks and proposing remedial actions, improving overall user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application workflows and best practices in team wikis, ensuring easy access to information for current and future development efforts.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