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Fullstack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Fullstack Java Developer with over 8 years of experience in building and optimizing web applications. Proficient in both front-end and back-end technologies, with a solid understanding of the complete software development life cycle. Passionate about utilizing best practices in coding, testing, and deployment to deliver high-quality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Python, TypeScript,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Hibernate, React, Angular,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Oracle,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Docker, Jenkins, Kubernetes, Maven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Heroku, IBM Cloud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Fullstack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seamless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to enhance communication between front-end and back-end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Hibernate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ORM to efficiently interact with the database and manage object-relational mapping.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 to follow best practices in software development and testing.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uphold high-quality coding standards and boost team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deployment, enhancing application scalability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microservices architecture design, improving system modularity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 cases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stability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frontend enhancement initiatives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application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implemented optimizations to improve load times and resource usage.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requirement gathering and analysis with stakeholders to align on project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designed system architecture diagrams for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across multiple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optimization activities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retrieval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effective use of the tech stack, fostering a culture of learning and development.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Java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as part of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design and implementation of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responsive designs.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efficient client-server interactions, optimizing data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persistence, ensuring data integrity and optimized queries.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sprint planning meetings to define and prioritize development tasks.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implement optimal user workflows and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state within the application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improved scalability of the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back-end logic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data handling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and data validation practices to secure applications and protect sensitive information.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Maven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 and build processes to streamline development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testing protocols to ensure application resilience against failures.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sessions to resolve bugs and improve application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Java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related technologies as a junior developer.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functional unit tests to validate new features and reduce regression issues.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dynamic web pages.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database management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data storage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development team in Agile sprints to deliver functional software updates.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coding best practices by reviewing team code and pursuing continuous education.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pair programming sessions to enhance personal coding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debugging and troubleshooting with the aid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Chrome DevTools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user-facing applications are bug-free.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changes and contributed to user manuals and project documentation.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existing project features and supplemented new functionality under the guidance of senior developers.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