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02D211D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Senior Software Engineer</w:t>
      </w:r>
      <w:r w:rsidR="00156AD1">
        <w:rPr>
          <w:rFonts w:ascii="Calibri(Headings)" w:eastAsia="Georgia" w:hAnsi="Calibri(Headings)" w:cs="Calibri"/>
          <w:b/>
          <w:sz w:val="22"/>
          <w:szCs w:val="40"/>
        </w:rPr>
        <w:t/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623C874E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85091A" w:rsidRPr="0085091A">
        <w:rPr>
          <w:rFonts w:ascii="Calibri(Headings)" w:hAnsi="Calibri(Headings)" w:cs="Calibri"/>
          <w:sz w:val="22"/>
          <w:szCs w:val="22"/>
        </w:rPr>
        <w:t>Baytown, TX 77523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Experienced software engineer with 8 years in diverse technology environments. Proven expertise in leading technical projects and building scalable software solutions. Skilled in leveraging modern tools to drive development efficiency and facilitate robust product delivery.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Java, C#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Azure, Google Cloud Platform, Serverless, Containerization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Databases &amp; ORM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Firebase, Sequelize, Prisma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Frameworks &amp; Libraries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Fastify, Node.js, Express.js, Tailwind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Development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Docker, GitHub Actions, Jenkins, Terraform, Nx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AI Tools &amp; Automation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OpenAI, Claude Code, GitHub Copilot, AI Workflow Orchestration, Machine Learning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APIs &amp; Integration</w:t>
      </w:r>
      <w:r w:rsidRPr="006B65EC">
        <w:rPr>
          <w:rFonts w:ascii="Calibri(Headings)" w:hAnsi="Calibri(Headings)" w:cs="Calibri"/>
          <w:sz w:val="22"/>
          <w:szCs w:val="22"/>
        </w:rPr>
        <w:t xml:space="preserve">: REST APIs, GraphQL, Twilio, WebRTC, Event-Driven Architecture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64EEF234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Senior Software Engineer</w:t>
      </w:r>
      <w:r w:rsid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critical backend services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efficient and scalable application performance.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RESTful APIs integrated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RDS/Aurora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data retrieval and storage solutions.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Prisma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ORM for database management and optimized query performance, leading to efficient data handling.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cross-functional teams to translate business requirements into technical specifications, ensuring timely delivery of features.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Prototyped new product functionalities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tools such as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OpenAI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Claude Code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rapidly delivering working models.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Led the architecture design for microservices deployed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ECS/Fargate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performance and cost efficiency.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thorough code reviews and enforced best practices in code quality, mentoring junior developers on the team.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pipelines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smooth deployments and continuous integration.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monitoring solutions with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Datadog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Sentry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system observability and respond promptly to incidents.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external development partners to maintain quality standards and architectural consistency in delivered codebases.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Adopted containerization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development and production environments, improving deployment workflows.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Delivered training on modern tooling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Nx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managing monorepos, streamlining team collaboration and code reuse.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user-facing components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styled them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UI responsiveness and usability.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architectural discussions, contributing to the improvement of system designs and scalability of applications.</w:t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version control and maintained git workflows that facilitated collaboration among team members.</w:t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Syberry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221EBCCC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developing web applications utilizing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fostering strong user experiences and interactive interfaces.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in designing and building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integrating them with external services for enhanced functionality.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data schemas in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worked with ORMs to manage database interactions effectively.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cloud-native applications deployed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microservices architecture and containerization strategies.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code review processes to ensure adherence to coding standards and best practices among development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Leveraged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CI/CD integrations, enhancing deployment cycles and reducing errors in production.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Documented technical specifications and approach to building novel solutions in collaboration with product management teams.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maintaining operational health of applications through monitoring and logging best practices using industry-standard tools.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use of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in development, enhancing the containerization process for different environments.</w:t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collaboratively within agile teams to brainstorm solutions for technical challenges, promoting innovation and efficiency.</w:t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01940147" w:rsidR="001D201F" w:rsidRPr="006B65EC" w:rsidRDefault="006939D8" w:rsidP="001D201F">
      <w:pPr>
        <w:ind w:right="180"/>
        <w:rPr>
          <w:rFonts w:ascii="Calibri(Headings)" w:eastAsia="Roboto Light" w:hAnsi="Calibri(Headings)" w:cs="Calibri"/>
        </w:rPr>
      </w:pP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 xml:space="preserve">Junior Software Developer</w:t>
      </w:r>
      <w:r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Pr="006939D8">
        <w:rPr>
          <w:rFonts w:ascii="Calibri(Headings)" w:hAnsi="Calibri(Headings)" w:cs="Calibri"/>
          <w:bCs/>
          <w:i/>
          <w:iCs/>
          <w:sz w:val="24"/>
          <w:szCs w:val="24"/>
        </w:rPr>
        <w:t/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front-end components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Tailwind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seamless user interactions and visual designs.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in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enhance code quality and reduce runtime errors in applications.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backend services with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focusing on developing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REST 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internal and external use.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database management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supporting application data requirements and optimizing queries.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agile development processes, contributing to sprint planning and leveraging tools like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JIRA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task management.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implement best code practices and contributed to maintaining coding standards within the team.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local development environments, gaining familiarity with container orchestration and deployment processes.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the integration of third-party tools using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APIs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learning about data exchange standards and practices.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testing using automated tools to ensure application stability and performance before release.</w:t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Explored cloud computing practices by provision of resources on </w:t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starting the journey into cloud-native architectures.</w:t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C86303" w14:textId="77777777" w:rsidR="004B585B" w:rsidRDefault="004B585B">
      <w:pPr>
        <w:spacing w:after="0"/>
      </w:pPr>
      <w:r>
        <w:separator/>
      </w:r>
    </w:p>
  </w:endnote>
  <w:endnote w:type="continuationSeparator" w:id="0">
    <w:p w14:paraId="6E929A00" w14:textId="77777777" w:rsidR="004B585B" w:rsidRDefault="004B585B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0BB1F0" w14:textId="77777777" w:rsidR="004B585B" w:rsidRDefault="004B585B">
      <w:pPr>
        <w:spacing w:after="0"/>
      </w:pPr>
      <w:r>
        <w:separator/>
      </w:r>
    </w:p>
  </w:footnote>
  <w:footnote w:type="continuationSeparator" w:id="0">
    <w:p w14:paraId="67515134" w14:textId="77777777" w:rsidR="004B585B" w:rsidRDefault="004B585B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56AD1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1F96"/>
    <w:rsid w:val="00473CBF"/>
    <w:rsid w:val="0048682C"/>
    <w:rsid w:val="004A0E7D"/>
    <w:rsid w:val="004A24A2"/>
    <w:rsid w:val="004A4BFA"/>
    <w:rsid w:val="004B585B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776EF"/>
    <w:rsid w:val="00690126"/>
    <w:rsid w:val="00692F19"/>
    <w:rsid w:val="006939D8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091A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7545A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266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75</cp:revision>
  <dcterms:created xsi:type="dcterms:W3CDTF">2024-05-26T21:25:00Z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