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Full Stack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Full Stack Engineer with 8 years of experience in developing and maintaining full stack applications, specializing in Java and React technologies. Proven track record of implementing robust APIs and user interfaces, maximizing data security, and optimizing application performance within the healthcare sector. Adept in cloud-native architectures and driven by a mission to enhance public health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 TypeScript, JavaScript, Python, C#</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Web Frameworks</w:t>
      </w:r>
      <w:r w:rsidRPr="006B65EC">
        <w:rPr>
          <w:rFonts w:ascii="Calibri(Headings)" w:hAnsi="Calibri(Headings)" w:cs="Calibri"/>
          <w:sz w:val="22"/>
          <w:szCs w:val="22"/>
        </w:rPr>
        <w:t xml:space="preserve">: React, Spring Boot, Angular, Django, Flask</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Technologies</w:t>
      </w:r>
      <w:r w:rsidRPr="006B65EC">
        <w:rPr>
          <w:rFonts w:ascii="Calibri(Headings)" w:hAnsi="Calibri(Headings)" w:cs="Calibri"/>
          <w:sz w:val="22"/>
          <w:szCs w:val="22"/>
        </w:rPr>
        <w:t xml:space="preserve">: MongoDB, MySQL, PostgreSQL, SQL Server, Cassandra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&amp; Development Tools</w:t>
      </w:r>
      <w:r w:rsidRPr="006B65EC">
        <w:rPr>
          <w:rFonts w:ascii="Calibri(Headings)" w:hAnsi="Calibri(Headings)" w:cs="Calibri"/>
          <w:sz w:val="22"/>
          <w:szCs w:val="22"/>
        </w:rPr>
        <w:t xml:space="preserve">: JUnit, Mockito, Spring MockMVC, Jest, Enzyme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Deployment</w:t>
      </w:r>
      <w:r w:rsidRPr="006B65EC">
        <w:rPr>
          <w:rFonts w:ascii="Calibri(Headings)" w:hAnsi="Calibri(Headings)" w:cs="Calibri"/>
          <w:sz w:val="22"/>
          <w:szCs w:val="22"/>
        </w:rPr>
        <w:t xml:space="preserve">: Jenkins, AWS CloudWatch, Docker, Kubernetes, Git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Security &amp; Authentication</w:t>
      </w:r>
      <w:r w:rsidRPr="006B65EC">
        <w:rPr>
          <w:rFonts w:ascii="Calibri(Headings)" w:hAnsi="Calibri(Headings)" w:cs="Calibri"/>
          <w:sz w:val="22"/>
          <w:szCs w:val="22"/>
        </w:rPr>
        <w:t xml:space="preserve">: OAuth 2.0, OpenID Connect, Snyk, JWT, OWASP</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UI/UX Technologies</w:t>
      </w:r>
      <w:r w:rsidRPr="006B65EC">
        <w:rPr>
          <w:rFonts w:ascii="Calibri(Headings)" w:hAnsi="Calibri(Headings)" w:cs="Calibri"/>
          <w:sz w:val="22"/>
          <w:szCs w:val="22"/>
        </w:rPr>
        <w:t xml:space="preserve">: Tailwind CSS, Material UI, Bootstrap, CSS, HTML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Technologies</w:t>
      </w:r>
      <w:r w:rsidRPr="006B65EC">
        <w:rPr>
          <w:rFonts w:ascii="Calibri(Headings)" w:hAnsi="Calibri(Headings)" w:cs="Calibri"/>
          <w:sz w:val="22"/>
          <w:szCs w:val="22"/>
        </w:rPr>
        <w:t xml:space="preserve">: AWS, Azure, GCP, Serverless, CloudFormation</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Full Stack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cutting-edge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microservices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the overall system architecture and responsiveness of healthcare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automated testing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Mockito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 code quality and reducing defects in production environments.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continuous integration and delivery pipelines, streamlining the code deployment process while enhancing team efficiency.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dynamic user interfaces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Tailwind 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seamless user experiences and interactions in healthcare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the development of security features for web applications, employing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OAuth 2.0</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OpenID Connect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robust user authentication and authorization.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and integrated complex API gateways to facilitate communication between microservices and third-party applications, optimizing data flow.</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performance tuning and debugging of deployed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CloudWatch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Splunk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significantly improving system reliability.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SCRUM methodologies, contributing effectively to sprint planning and retrospective sessions to enhance team workflows and deliverables.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data interactions and integrity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MongoDB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scalability and performance of application databases.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comprehensive documentation and user guides to support the deployment and maintenance of healthcare technology solutions.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a multi-faceted software development team tasked with modernizing clinical quality measures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backend services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Framework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resulting in efficient and scalable microservices aligned with healthcare standards.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unit and integration tests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MockMVC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leading to a significant reduction in production incidents.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Integrating NoSQL databases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MongoDB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into applications, supported by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optimal performance and data retrieval speed.</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application logging and monitoring solutions through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CloudWatch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enabling proactive issue resolution.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Used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Snyk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analyze security vulnerabilities in both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applications, enhancing application resilience against threats.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UI components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Material UI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Tailwind 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adhering to best practices in user experience design for healthcare applications.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regular code reviews and debugging sessions,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Splunk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track application performance and diagnose issues effectively.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deployment of microservices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environments, ensuring smooth operation under load.</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refine software requirements and iterate on application features in an Agile development environment.</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web applications as a junior developer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fundamental understanding of backend processes.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user interfaces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functional component architecture and responsive design principles.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unit tests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Mockito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which improved the code coverage and maintained high standards in software quality.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 hands-on experience working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 technologies to support data management in web applications.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version control practices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managing collaborative codebases with efficiency.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and team meetings, fostering a culture of learning and collaboration.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the UX/UI team to ensure the designs were properly translated into functional components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HTML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integration of user authentication layers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OAuth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secure access to applications.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learning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deployment automation, laying the groundwork for future DevOps practices.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contributed to the documentation of application development processes, enhancing knowledge sharing within the team.</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