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Data/Automation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Data/Automation Engineer with 8 years of experience in software engineering, specializing in building automation solutions, data pipelines, and dashboards for operational efficiency in financial environments. Proficient in collaborating with business stakeholders to translate requirements into scalable technical solutions, with a strong focus on utilizing data for decision-making. Demonstrated success in developing full-stack applications and implementing innovative automation to improve workflow processes.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C#, JavaScript, SQL, 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and Tools</w:t>
      </w:r>
      <w:r w:rsidRPr="006B65EC">
        <w:rPr>
          <w:rFonts w:ascii="Calibri(Headings)" w:hAnsi="Calibri(Headings)" w:cs="Calibri"/>
          <w:sz w:val="22"/>
          <w:szCs w:val="22"/>
        </w:rPr>
        <w:t xml:space="preserve">: Django, Flask, .NET Core, Node.js, React, Angular, RESTful APIs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Technologies</w:t>
      </w:r>
      <w:r w:rsidRPr="006B65EC">
        <w:rPr>
          <w:rFonts w:ascii="Calibri(Headings)" w:hAnsi="Calibri(Headings)" w:cs="Calibri"/>
          <w:sz w:val="22"/>
          <w:szCs w:val="22"/>
        </w:rPr>
        <w:t xml:space="preserve">: Data pipeline, ETL (Extract, Transform, Load), Data warehousing, Apache Airflow, PostgreSQL, MySQL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Technologies</w:t>
      </w:r>
      <w:r w:rsidRPr="006B65EC">
        <w:rPr>
          <w:rFonts w:ascii="Calibri(Headings)" w:hAnsi="Calibri(Headings)" w:cs="Calibri"/>
          <w:sz w:val="22"/>
          <w:szCs w:val="22"/>
        </w:rPr>
        <w:t xml:space="preserve">: AWS, Azure, GCP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Automation and CI/CD</w:t>
      </w:r>
      <w:r w:rsidRPr="006B65EC">
        <w:rPr>
          <w:rFonts w:ascii="Calibri(Headings)" w:hAnsi="Calibri(Headings)" w:cs="Calibri"/>
          <w:sz w:val="22"/>
          <w:szCs w:val="22"/>
        </w:rPr>
        <w:t xml:space="preserve">: Jenkins, Git, Docker, Kubernetes, Ansible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Business Intelligence</w:t>
      </w:r>
      <w:r w:rsidRPr="006B65EC">
        <w:rPr>
          <w:rFonts w:ascii="Calibri(Headings)" w:hAnsi="Calibri(Headings)" w:cs="Calibri"/>
          <w:sz w:val="22"/>
          <w:szCs w:val="22"/>
        </w:rPr>
        <w:t xml:space="preserve">: Tableau, Power BI, Grafana, Qlik</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Data/Automation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internal dashboards and GUI-based tools utilizing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Django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to enhance trading operations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automation scripts in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manual processes, significantly improving operational workflows within Fixed Income Operations.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data pipelines ensuring data integrity using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reporting and transformation tasks, connecting various data sources for comprehensive analytics.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cross-functional teams to gather requirements and translate them into technical solutions that meet operational needs.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build backend services that integrated with other enterprise systems, enhancing data sharing capabilities across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evolution of full-stack applications, incorporating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microservices architecture for better scalability and maintenance.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performance tuning for SQL queries, improving data retrieval times for reporting from analytical dashboards.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maintained ETL processes leveraging </w:t>
      </w:r>
      <w:r w:rsidRPr="006B65EC">
        <w:rPr>
          <w:rFonts w:ascii="Calibri(Headings)" w:hAnsi="Calibri(Headings)" w:cs="Calibri"/>
          <w:b/>
          <w:bCs/>
          <w:color w:val="1D2D31" w:themeColor="accent5" w:themeShade="40"/>
          <w:sz w:val="22"/>
          <w:szCs w:val="22"/>
        </w:rPr>
        <w:t xml:space="preserve">Apache Airflow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effective data management and operational reporting.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troubleshooting and optimizing existing automation solutions to ensure reliability and efficiency throughout the trading lifecycle.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Fostered a culture of data accuracy by implementing best practices in data governance and validation measures across operational reports.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external trading data feeds into internal systems, providing real-time insights for trading and decision-making processes with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components.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development practices, contributing to sprint planning and retrospectives to improve team collaboration and output quality.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seamless deployment and integration of applications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CI/CD pipelines.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training sessions for non-technical staff to enhance their understanding of dashboards and internal tools, fostering cross-team synergy.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documentation for all developed solutions, ensuring knowledge transfer and sustainability of created tools.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real-time dashboards and reporting tools using </w:t>
      </w:r>
      <w:r w:rsidRPr="006B65EC">
        <w:rPr>
          <w:rFonts w:ascii="Calibri(Headings)" w:hAnsi="Calibri(Headings)" w:cs="Calibri"/>
          <w:b/>
          <w:bCs/>
          <w:color w:val="1D2D31" w:themeColor="accent5" w:themeShade="40"/>
          <w:sz w:val="22"/>
          <w:szCs w:val="22"/>
        </w:rPr>
        <w:t xml:space="preserve">Tableau</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allowing for improved visibility on trading metrics and performance.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automation scripts with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address recurring operational issues, enhancing overall effectiveness in tracking financial transactions.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implementation of web applications using </w:t>
      </w:r>
      <w:r w:rsidRPr="006B65EC">
        <w:rPr>
          <w:rFonts w:ascii="Calibri(Headings)" w:hAnsi="Calibri(Headings)" w:cs="Calibri"/>
          <w:b/>
          <w:bCs/>
          <w:color w:val="1D2D31" w:themeColor="accent5" w:themeShade="40"/>
          <w:sz w:val="22"/>
          <w:szCs w:val="22"/>
        </w:rPr>
        <w:t xml:space="preserve">Flask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Angular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user engagement and streamline workflows.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collaboratively with business analysts to refine project scopes and objectives, bridging the gap between technical capabilities and business requirements.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data modeling and creation of data extracts for reporting purposes, leveraging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 the primary database technologies.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migration to cloud-based services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compliance with data standards and robust architecture.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internal tools to monitor data accuracy and completeness, leveraging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frontend interactions and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processes.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troubleshooting and debugging existing applications, enhancing their performance and user experience by utilizing </w:t>
      </w:r>
      <w:r w:rsidRPr="006B65EC">
        <w:rPr>
          <w:rFonts w:ascii="Calibri(Headings)" w:hAnsi="Calibri(Headings)" w:cs="Calibri"/>
          <w:b/>
          <w:bCs/>
          <w:color w:val="1D2D31" w:themeColor="accent5" w:themeShade="40"/>
          <w:sz w:val="22"/>
          <w:szCs w:val="22"/>
        </w:rPr>
        <w:t xml:space="preserve">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the maintenance and deployment of automated reports via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weekly update processes for financial teams.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reviews and collaborative development practices to enhance team productivity and code quality standards.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development of data-oriented solutions and basic dashboards utilizing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Excel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analysis and visualization.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implementation of automation tools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helping to streamline repetitive tasks within the finance department.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maintenance of legacy systems while gradually transitioning to modern full-stack frameworks such as </w:t>
      </w:r>
      <w:r w:rsidRPr="006B65EC">
        <w:rPr>
          <w:rFonts w:ascii="Calibri(Headings)" w:hAnsi="Calibri(Headings)" w:cs="Calibri"/>
          <w:b/>
          <w:bCs/>
          <w:color w:val="1D2D31" w:themeColor="accent5" w:themeShade="40"/>
          <w:sz w:val="22"/>
          <w:szCs w:val="22"/>
        </w:rPr>
        <w:t xml:space="preserve">Django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collaborative projects involving data collection and preliminary analysis for ongoing financial initiatives, providing valuable insights to stakeholders.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to create simple web applications using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basic </w:t>
      </w:r>
      <w:r w:rsidRPr="006B65EC">
        <w:rPr>
          <w:rFonts w:ascii="Calibri(Headings)" w:hAnsi="Calibri(Headings)" w:cs="Calibri"/>
          <w:b/>
          <w:bCs/>
          <w:color w:val="1D2D31" w:themeColor="accent5" w:themeShade="40"/>
          <w:sz w:val="22"/>
          <w:szCs w:val="22"/>
        </w:rPr>
        <w:t xml:space="preserve">HTML/CSS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a foundational understanding of full-stack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Identified and resolved data inconsistencies within databases, applying basic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for data cleansing and structure improvement.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preliminary usability testing for tools developed by the operations team, collecting user feedback for subsequent iterations.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training sessions on financial products and services, gaining fundamental knowledge related to trading processes and operations.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Coordinated with IT infrastructure teams to ensure adequate data pipelines were established and operational for reporting requirements.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focused on software engineering principles and financial industry practices to enhance technical versatility.</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