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Frontend 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Passionate and skilled Full Stack Engineer with 10+ years of experience specializing in web applications and 3D graphics. Proven expertise in optimizing user experience and enhancing application performance while integrating complex backend systems with intuitive interfaces. Committed to delivering high-quality technical solutions that empower users and improve operational efficiency in dental technology.</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Frontend Development</w:t>
      </w:r>
      <w:r w:rsidRPr="00563F39">
        <w:rPr>
          <w:rFonts w:ascii="Arial" w:hAnsi="Arial" w:cs="Arial"/>
          <w:color w:val="595959" w:themeColor="text1"/>
          <w:sz w:val="20"/>
          <w:szCs w:val="20"/>
          <w:lang w:val="fr-FR"/>
        </w:rPr>
        <w:t xml:space="preserve"> : TypeScript, React, THREE.js, WebGL, Redux</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Backend Development</w:t>
      </w:r>
      <w:r w:rsidRPr="00563F39">
        <w:rPr>
          <w:rFonts w:ascii="Arial" w:hAnsi="Arial" w:cs="Arial"/>
          <w:color w:val="595959" w:themeColor="text1"/>
          <w:sz w:val="20"/>
          <w:szCs w:val="20"/>
          <w:lang w:val="fr-FR"/>
        </w:rPr>
        <w:t xml:space="preserve"> : Node.js, NestJS, GraphQL, PostgreSQL, C++</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Services &amp; Technologies</w:t>
      </w:r>
      <w:r w:rsidRPr="00563F39">
        <w:rPr>
          <w:rFonts w:ascii="Arial" w:hAnsi="Arial" w:cs="Arial"/>
          <w:color w:val="595959" w:themeColor="text1"/>
          <w:sz w:val="20"/>
          <w:szCs w:val="20"/>
          <w:lang w:val="fr-FR"/>
        </w:rPr>
        <w:t xml:space="preserve"> : Google Cloud Platform, AWS, Docker, Kubernetes, WASM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Performance Optimization</w:t>
      </w:r>
      <w:r w:rsidRPr="00563F39">
        <w:rPr>
          <w:rFonts w:ascii="Arial" w:hAnsi="Arial" w:cs="Arial"/>
          <w:color w:val="595959" w:themeColor="text1"/>
          <w:sz w:val="20"/>
          <w:szCs w:val="20"/>
          <w:lang w:val="fr-FR"/>
        </w:rPr>
        <w:t xml:space="preserve"> : Performance Testing, Code Review, Cross-browser Compatibility, Caching Strategies, Load Balancing</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Others</w:t>
      </w:r>
      <w:r w:rsidRPr="00563F39">
        <w:rPr>
          <w:rFonts w:ascii="Arial" w:hAnsi="Arial" w:cs="Arial"/>
          <w:color w:val="595959" w:themeColor="text1"/>
          <w:sz w:val="20"/>
          <w:szCs w:val="20"/>
          <w:lang w:val="fr-FR"/>
        </w:rPr>
        <w:t xml:space="preserve"> : Agile Methodologies, UI/UX Design, 3D Rendering, Version Control (Git), Continuous Integration/Continuous Deployment (CI/CD)</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Frontend 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developed web-based applications integrating </w:t>
      </w:r>
      <w:r w:rsidRPr="00563F39">
        <w:rPr>
          <w:rFonts w:ascii="Arial" w:hAnsi="Arial" w:cs="Arial"/>
          <w:b/>
          <w:color w:val="595959" w:themeColor="text1"/>
          <w:sz w:val="20"/>
        </w:rPr>
        <w:t xml:space="preserve">THREE.js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interactive 3D visualization, ensuring high performance and optimal user experience.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responsive 3D rendering features using </w:t>
      </w:r>
      <w:r w:rsidRPr="00563F39">
        <w:rPr>
          <w:rFonts w:ascii="Arial" w:hAnsi="Arial" w:cs="Arial"/>
          <w:b/>
          <w:color w:val="595959" w:themeColor="text1"/>
          <w:sz w:val="20"/>
        </w:rPr>
        <w:t xml:space="preserve">WebGL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THREE.js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enhancing engagement and usability of dental design tools.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integrate </w:t>
      </w:r>
      <w:r w:rsidRPr="00563F39">
        <w:rPr>
          <w:rFonts w:ascii="Arial" w:hAnsi="Arial" w:cs="Arial"/>
          <w:b/>
          <w:color w:val="595959" w:themeColor="text1"/>
          <w:sz w:val="20"/>
        </w:rPr>
        <w:t xml:space="preserve">Node.js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NestJS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backend services with frontend applications, optimizing data fetching and state management using </w:t>
      </w:r>
      <w:r w:rsidRPr="00563F39">
        <w:rPr>
          <w:rFonts w:ascii="Arial" w:hAnsi="Arial" w:cs="Arial"/>
          <w:b/>
          <w:color w:val="595959" w:themeColor="text1"/>
          <w:sz w:val="20"/>
        </w:rPr>
        <w:t xml:space="preserve">Redux</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thorough code reviews to maintain and advocate for best coding practices, style guides, and performance standards in </w:t>
      </w:r>
      <w:r w:rsidRPr="00563F39">
        <w:rPr>
          <w:rFonts w:ascii="Arial" w:hAnsi="Arial" w:cs="Arial"/>
          <w:b/>
          <w:color w:val="595959" w:themeColor="text1"/>
          <w:sz w:val="20"/>
        </w:rPr>
        <w:t xml:space="preserve">TypeScript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applications.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executed unit and integration tests using </w:t>
      </w:r>
      <w:r w:rsidRPr="00563F39">
        <w:rPr>
          <w:rFonts w:ascii="Arial" w:hAnsi="Arial" w:cs="Arial"/>
          <w:b/>
          <w:color w:val="595959" w:themeColor="text1"/>
          <w:sz w:val="20"/>
        </w:rPr>
        <w:t xml:space="preserve">Jest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Cypress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ensure robust application functionality and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complex 3D data payloads into user interfaces, streamlining workflows for designers and enhancing the overall interaction experience.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Prototyped new UI components within the </w:t>
      </w:r>
      <w:r w:rsidRPr="00563F39">
        <w:rPr>
          <w:rFonts w:ascii="Arial" w:hAnsi="Arial" w:cs="Arial"/>
          <w:b/>
          <w:color w:val="595959" w:themeColor="text1"/>
          <w:sz w:val="20"/>
        </w:rPr>
        <w:t xml:space="preserve">3D application environment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driving user engagement by utilizing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component-driven development.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application performance on </w:t>
      </w:r>
      <w:r w:rsidRPr="00563F39">
        <w:rPr>
          <w:rFonts w:ascii="Arial" w:hAnsi="Arial" w:cs="Arial"/>
          <w:b/>
          <w:color w:val="595959" w:themeColor="text1"/>
          <w:sz w:val="20"/>
        </w:rPr>
        <w:t xml:space="preserve">Google Cloud Platform</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utilizing caching techniques and load balancing to reduce latency.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Addressed cross-browser compatibility issues, ensuring high-quality performance across varying devices and platforms.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Led the design and build process for intuitive user experiences in 3D applications, significantly improving user satisfaction.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performance tuning for graphics rendering and user interactions, using profiling and monitoring tools to address bottlenecks and enhance speed.</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Mentored junior developers on best practices in </w:t>
      </w:r>
      <w:r w:rsidRPr="00563F39">
        <w:rPr>
          <w:rFonts w:ascii="Arial" w:hAnsi="Arial" w:cs="Arial"/>
          <w:b/>
          <w:color w:val="595959" w:themeColor="text1"/>
          <w:sz w:val="20"/>
        </w:rPr>
        <w:t xml:space="preserve">WebGL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3D Graphics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frameworks, fostering a culture of continuous learning and improvement.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in agile software development processes, participating in sprint planning and retrospectives to drive project goals forward.</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Presented technical solutions and architecture proposals clearly and concisely to stakeholders to align project scope with business needs.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internal tools for project management and documentation, ensuring transparency and effective communication within the team.</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high-performance web applications using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TypeScript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user-centric design for complex 3D tools.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Architected and maintained highly-scalable backend services using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integrating them seamlessly with frontend applications to ensure a smooth user experience.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GraphQL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efficient API communication, allowing for dynamic data fetching and state management, resulting in enhanced application responsiveness.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advanced </w:t>
      </w:r>
      <w:r w:rsidRPr="00766E35">
        <w:rPr>
          <w:rFonts w:ascii="Arial" w:hAnsi="Arial" w:cs="Arial"/>
          <w:b/>
          <w:color w:val="595959" w:themeColor="text1"/>
          <w:sz w:val="20"/>
        </w:rPr>
        <w:t xml:space="preserve">WebGL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techniques for real-time 3D rendering, contributing to the development of interactive features cherished by users.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Optimized performance across multiple platforms by conducting detailed code reviews and ensuring compliance with industry best practices.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UI/UX designers to create visually appealing and functional interfaces within the 3D project scope, improving the overall aesthetics.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Built collaborative workflows using </w:t>
      </w:r>
      <w:r w:rsidRPr="00766E35">
        <w:rPr>
          <w:rFonts w:ascii="Arial" w:hAnsi="Arial" w:cs="Arial"/>
          <w:b/>
          <w:color w:val="595959" w:themeColor="text1"/>
          <w:sz w:val="20"/>
        </w:rPr>
        <w:t xml:space="preserve">GCP</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deployment and hosting, decreasing setup time for new projects and iterations.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Enhanced application security measures by implementing authentication and authorization protocols in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Regularly communicated technical challenges and proposed solutions in a digestible format, ensuring clarity with project stakeholders and team members.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actively in code refactoring initiatives, focusing on enhancing code maintainability and performance across the project lifecycle.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Docker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containerizing applications, streamlining testing and deployment workflows significantly across various environments.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continuously in learning new technologies, actively contributing to knowledge-sharing sessions within the engineering team.</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a cutting-edge web application using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TypeScript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performance enhancements and user experience.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integration of </w:t>
      </w:r>
      <w:r w:rsidRPr="00766E35">
        <w:rPr>
          <w:rFonts w:ascii="Arial" w:hAnsi="Arial" w:cs="Arial"/>
          <w:b/>
          <w:color w:val="595959" w:themeColor="text1"/>
          <w:sz w:val="20"/>
        </w:rPr>
        <w:t xml:space="preserve">C++</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components for real-time data processing, enabling efficient handling of complex calculations in the system.</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the development of backend service architectures using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facilitating data communication between local applications and hosted environments.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user experience strategies that leveraged </w:t>
      </w:r>
      <w:r w:rsidRPr="00766E35">
        <w:rPr>
          <w:rFonts w:ascii="Arial" w:hAnsi="Arial" w:cs="Arial"/>
          <w:b/>
          <w:color w:val="595959" w:themeColor="text1"/>
          <w:sz w:val="20"/>
        </w:rPr>
        <w:t xml:space="preserve">Redux</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state management, ensuring consistent and smooth data flow within the application.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seamless interactions with 3D assets using </w:t>
      </w:r>
      <w:r w:rsidRPr="00766E35">
        <w:rPr>
          <w:rFonts w:ascii="Arial" w:hAnsi="Arial" w:cs="Arial"/>
          <w:b/>
          <w:color w:val="595959" w:themeColor="text1"/>
          <w:sz w:val="20"/>
        </w:rPr>
        <w:t xml:space="preserve">THREE.js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driving engagement and interest in the application features.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the design team to iterate on UI prototypes, using user feedback to refine and enhance the application interface.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using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managing application data, ensuring reliability and efficiency of data interactions.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Provided input on application design and performance optimization techniques, striving for best outcomes in user interaction.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Adopted agile practices, participating in iterative development sprints to ensure timely delivery of quality features.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thorough documentation of key architectural decisions and code comments to promote clarity and transparency among teams.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