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Full Stack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Dynamic Full Stack Engineer with over 10 years of experience in developing robust backend services and modern web applications. Expertise in utilizing AI to enhance software development practices and maintain exceptional code quality. Proven ability to design and implement scalable solutions across various domains such as healthcare and financial services, working collaboratively within cross-functional teams.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Frontend Development</w:t>
      </w:r>
      <w:r w:rsidRPr="00563F39">
        <w:rPr>
          <w:rFonts w:ascii="Arial" w:hAnsi="Arial" w:cs="Arial"/>
          <w:color w:val="595959" w:themeColor="text1"/>
          <w:sz w:val="20"/>
          <w:szCs w:val="20"/>
          <w:lang w:val="fr-FR"/>
        </w:rPr>
        <w:t xml:space="preserve"> : Angular, React, Vue.js, HTML5, CSS3</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Backend Development</w:t>
      </w:r>
      <w:r w:rsidRPr="00563F39">
        <w:rPr>
          <w:rFonts w:ascii="Arial" w:hAnsi="Arial" w:cs="Arial"/>
          <w:color w:val="595959" w:themeColor="text1"/>
          <w:sz w:val="20"/>
          <w:szCs w:val="20"/>
          <w:lang w:val="fr-FR"/>
        </w:rPr>
        <w:t xml:space="preserve"> : C#, .NET Core, Node.js, Python, Java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APIs and Integrations</w:t>
      </w:r>
      <w:r w:rsidRPr="00563F39">
        <w:rPr>
          <w:rFonts w:ascii="Arial" w:hAnsi="Arial" w:cs="Arial"/>
          <w:color w:val="595959" w:themeColor="text1"/>
          <w:sz w:val="20"/>
          <w:szCs w:val="20"/>
          <w:lang w:val="fr-FR"/>
        </w:rPr>
        <w:t xml:space="preserve"> : RESTful APIs, GraphQL, gRPC, WebSockets, SOAP</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Technologies</w:t>
      </w:r>
      <w:r w:rsidRPr="00563F39">
        <w:rPr>
          <w:rFonts w:ascii="Arial" w:hAnsi="Arial" w:cs="Arial"/>
          <w:color w:val="595959" w:themeColor="text1"/>
          <w:sz w:val="20"/>
          <w:szCs w:val="20"/>
          <w:lang w:val="fr-FR"/>
        </w:rPr>
        <w:t xml:space="preserve"> : SQL Server, MongoDB, PostgreSQL, MySQL, Redis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and CI/CD</w:t>
      </w:r>
      <w:r w:rsidRPr="00563F39">
        <w:rPr>
          <w:rFonts w:ascii="Arial" w:hAnsi="Arial" w:cs="Arial"/>
          <w:color w:val="595959" w:themeColor="text1"/>
          <w:sz w:val="20"/>
          <w:szCs w:val="20"/>
          <w:lang w:val="fr-FR"/>
        </w:rPr>
        <w:t xml:space="preserve"> : Docker, Kubernetes, Jenkins, Git, Azure DevOps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Testing Frameworks</w:t>
      </w:r>
      <w:r w:rsidRPr="00563F39">
        <w:rPr>
          <w:rFonts w:ascii="Arial" w:hAnsi="Arial" w:cs="Arial"/>
          <w:color w:val="595959" w:themeColor="text1"/>
          <w:sz w:val="20"/>
          <w:szCs w:val="20"/>
          <w:lang w:val="fr-FR"/>
        </w:rPr>
        <w:t xml:space="preserve"> : JUnit, MSTest, Mocha, Jest, Selenium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AI and Machine Learning</w:t>
      </w:r>
      <w:r w:rsidRPr="00563F39">
        <w:rPr>
          <w:rFonts w:ascii="Arial" w:hAnsi="Arial" w:cs="Arial"/>
          <w:color w:val="595959" w:themeColor="text1"/>
          <w:sz w:val="20"/>
          <w:szCs w:val="20"/>
          <w:lang w:val="fr-FR"/>
        </w:rPr>
        <w:t xml:space="preserve"> : TensorFlow, PyTorch, OpenAI API, GPT-3, NLP</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Security Practices</w:t>
      </w:r>
      <w:r w:rsidRPr="00563F39">
        <w:rPr>
          <w:rFonts w:ascii="Arial" w:hAnsi="Arial" w:cs="Arial"/>
          <w:color w:val="595959" w:themeColor="text1"/>
          <w:sz w:val="20"/>
          <w:szCs w:val="20"/>
          <w:lang w:val="fr-FR"/>
        </w:rPr>
        <w:t xml:space="preserve"> : OAuth2, JWT, OWASP Compliance, Encryption Standards, Secure Coding</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Full Stack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developed full-stack applications using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w:t>
      </w:r>
      <w:r w:rsidRPr="00563F39">
        <w:rPr>
          <w:rFonts w:ascii="Arial" w:hAnsi="Arial" w:cs="Arial"/>
          <w:b/>
          <w:color w:val="595959" w:themeColor="text1"/>
          <w:sz w:val="20"/>
        </w:rPr>
        <w:t xml:space="preserve">Node.js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MongoDB</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improving user interaction and system responsiveness.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Built and maintained </w:t>
      </w:r>
      <w:r w:rsidRPr="00563F39">
        <w:rPr>
          <w:rFonts w:ascii="Arial" w:hAnsi="Arial" w:cs="Arial"/>
          <w:b/>
          <w:color w:val="595959" w:themeColor="text1"/>
          <w:sz w:val="20"/>
        </w:rPr>
        <w:t xml:space="preserve">RESTful 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GraphQL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services utilized by internal teams for data access and functionality enhancements.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unit and integration tests using </w:t>
      </w:r>
      <w:r w:rsidRPr="00563F39">
        <w:rPr>
          <w:rFonts w:ascii="Arial" w:hAnsi="Arial" w:cs="Arial"/>
          <w:b/>
          <w:color w:val="595959" w:themeColor="text1"/>
          <w:sz w:val="20"/>
        </w:rPr>
        <w:t xml:space="preserve">Jest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MSTest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software reliability and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CI/CD pipelines with </w:t>
      </w:r>
      <w:r w:rsidRPr="00563F39">
        <w:rPr>
          <w:rFonts w:ascii="Arial" w:hAnsi="Arial" w:cs="Arial"/>
          <w:b/>
          <w:color w:val="595959" w:themeColor="text1"/>
          <w:sz w:val="20"/>
        </w:rPr>
        <w:t xml:space="preserve">Azure DevOps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Jenkins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leading to effective deployment workflows and reduced lead times.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Leveraged </w:t>
      </w:r>
      <w:r w:rsidRPr="00563F39">
        <w:rPr>
          <w:rFonts w:ascii="Arial" w:hAnsi="Arial" w:cs="Arial"/>
          <w:b/>
          <w:color w:val="595959" w:themeColor="text1"/>
          <w:sz w:val="20"/>
        </w:rPr>
        <w:t xml:space="preserve">AI-assisted workflows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code generation, refactoring, and debugging using tools like </w:t>
      </w:r>
      <w:r w:rsidRPr="00563F39">
        <w:rPr>
          <w:rFonts w:ascii="Arial" w:hAnsi="Arial" w:cs="Arial"/>
          <w:b/>
          <w:color w:val="595959" w:themeColor="text1"/>
          <w:sz w:val="20"/>
        </w:rPr>
        <w:t xml:space="preserve">OpenAI API</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enhance productivity.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across engineering and product teams to ensure quality and alignment on deliverables, addressing requirements effectively.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architecture discussions and implemented performance monitoring tools to maintain high system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C#</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.NET Core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backend services, ensuring efficient data handling and business logic implementation.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Maintained coding best practices and </w:t>
      </w:r>
      <w:r w:rsidRPr="00563F39">
        <w:rPr>
          <w:rFonts w:ascii="Arial" w:hAnsi="Arial" w:cs="Arial"/>
          <w:b/>
          <w:color w:val="595959" w:themeColor="text1"/>
          <w:sz w:val="20"/>
        </w:rPr>
        <w:t xml:space="preserve">secure coding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standards in all development projects, focusing on OWASP compliance.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code reviews and design discussions, fostering a culture of continuous improvement among peers.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scalable applications with </w:t>
      </w:r>
      <w:r w:rsidRPr="00766E35">
        <w:rPr>
          <w:rFonts w:ascii="Arial" w:hAnsi="Arial" w:cs="Arial"/>
          <w:b/>
          <w:color w:val="595959" w:themeColor="text1"/>
          <w:sz w:val="20"/>
        </w:rPr>
        <w:t xml:space="preserve">Java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t>
      </w:r>
      <w:r w:rsidRPr="00766E35">
        <w:rPr>
          <w:rFonts w:ascii="Arial" w:hAnsi="Arial" w:cs="Arial"/>
          <w:b/>
          <w:color w:val="595959" w:themeColor="text1"/>
          <w:sz w:val="20"/>
        </w:rPr>
        <w:t xml:space="preserve">Spring Boot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delivering features that address client needs in diverse industries.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service integrations that improved data exchange efficiency across </w:t>
      </w:r>
      <w:r w:rsidRPr="00766E35">
        <w:rPr>
          <w:rFonts w:ascii="Arial" w:hAnsi="Arial" w:cs="Arial"/>
          <w:b/>
          <w:color w:val="595959" w:themeColor="text1"/>
          <w:sz w:val="20"/>
        </w:rPr>
        <w:t xml:space="preserve">third-party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internal services.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Docker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Kubernetes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containerization and orchestration of application environments, enhancing deployment consistency.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complex SQL queries and optimized database performance in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MySQL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contributing to backend data management solutions.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w:t>
      </w:r>
      <w:r w:rsidRPr="00766E35">
        <w:rPr>
          <w:rFonts w:ascii="Arial" w:hAnsi="Arial" w:cs="Arial"/>
          <w:b/>
          <w:color w:val="595959" w:themeColor="text1"/>
          <w:sz w:val="20"/>
        </w:rPr>
        <w:t xml:space="preserve">automated tests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with </w:t>
      </w:r>
      <w:r w:rsidRPr="00766E35">
        <w:rPr>
          <w:rFonts w:ascii="Arial" w:hAnsi="Arial" w:cs="Arial"/>
          <w:b/>
          <w:color w:val="595959" w:themeColor="text1"/>
          <w:sz w:val="20"/>
        </w:rPr>
        <w:t xml:space="preserve">JUnit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monitoring scripts, significantly improving operational visibility.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ceremonies, enhancing team collaboration and responsiveness to changing project requirements.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Integrated </w:t>
      </w:r>
      <w:r w:rsidRPr="00766E35">
        <w:rPr>
          <w:rFonts w:ascii="Arial" w:hAnsi="Arial" w:cs="Arial"/>
          <w:b/>
          <w:color w:val="595959" w:themeColor="text1"/>
          <w:sz w:val="20"/>
        </w:rPr>
        <w:t xml:space="preserve">machine learning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models using </w:t>
      </w:r>
      <w:r w:rsidRPr="00766E35">
        <w:rPr>
          <w:rFonts w:ascii="Arial" w:hAnsi="Arial" w:cs="Arial"/>
          <w:b/>
          <w:color w:val="595959" w:themeColor="text1"/>
          <w:sz w:val="20"/>
        </w:rPr>
        <w:t xml:space="preserve">TensorFlow</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PyTorch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provide intelligent features in applications, enhancing user experience.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migrating legacy applications to modern frameworks such as </w:t>
      </w:r>
      <w:r w:rsidRPr="00766E35">
        <w:rPr>
          <w:rFonts w:ascii="Arial" w:hAnsi="Arial" w:cs="Arial"/>
          <w:b/>
          <w:color w:val="595959" w:themeColor="text1"/>
          <w:sz w:val="20"/>
        </w:rPr>
        <w:t xml:space="preserve">Angular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Established and maintained coding standards, ensuring adherence to </w:t>
      </w:r>
      <w:r w:rsidRPr="00766E35">
        <w:rPr>
          <w:rFonts w:ascii="Arial" w:hAnsi="Arial" w:cs="Arial"/>
          <w:b/>
          <w:color w:val="595959" w:themeColor="text1"/>
          <w:sz w:val="20"/>
        </w:rPr>
        <w:t xml:space="preserve">test-driven development (TDD)</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methodologies across the team.</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Regularly utilized tools like </w:t>
      </w:r>
      <w:r w:rsidRPr="00766E35">
        <w:rPr>
          <w:rFonts w:ascii="Arial" w:hAnsi="Arial" w:cs="Arial"/>
          <w:b/>
          <w:color w:val="595959" w:themeColor="text1"/>
          <w:sz w:val="20"/>
        </w:rPr>
        <w:t xml:space="preserve">SQL Server Management Studio</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database administration, ensuring data integrity and performance.</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web applications using </w:t>
      </w:r>
      <w:r w:rsidRPr="00766E35">
        <w:rPr>
          <w:rFonts w:ascii="Arial" w:hAnsi="Arial" w:cs="Arial"/>
          <w:b/>
          <w:color w:val="595959" w:themeColor="text1"/>
          <w:sz w:val="20"/>
        </w:rPr>
        <w:t xml:space="preserve">HTML5</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t>
      </w:r>
      <w:r w:rsidRPr="00766E35">
        <w:rPr>
          <w:rFonts w:ascii="Arial" w:hAnsi="Arial" w:cs="Arial"/>
          <w:b/>
          <w:color w:val="595959" w:themeColor="text1"/>
          <w:sz w:val="20"/>
        </w:rPr>
        <w:t xml:space="preserve">CSS3</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AngularJS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responsive design principles for modern user interfaces.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backend functionalities with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Express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streamlining API interactions and enhancing application performance.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refactoring legacy code bases to improve maintainability and scalability, implementing best practices in code structure.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writing automated tests across applications using </w:t>
      </w:r>
      <w:r w:rsidRPr="00766E35">
        <w:rPr>
          <w:rFonts w:ascii="Arial" w:hAnsi="Arial" w:cs="Arial"/>
          <w:b/>
          <w:color w:val="595959" w:themeColor="text1"/>
          <w:sz w:val="20"/>
        </w:rPr>
        <w:t xml:space="preserve">Mocha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Chai</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promoting a culture of quality assurance.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and collaboration, managing code contributions effectively across development cycles.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code reviews, ensuring compliance with engineering standards and sharing knowledge among team members.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designers and product managers to translate requirements into technical specifications and deliver high-quality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documentation for API endpoints, development processes, and deployment procedures, facilitating team onboarding and project handover.</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cloud services like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Azure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hosting and deployment, adapting applications for distributed architecture.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application security by implementing measures such as </w:t>
      </w:r>
      <w:r w:rsidRPr="00766E35">
        <w:rPr>
          <w:rFonts w:ascii="Arial" w:hAnsi="Arial" w:cs="Arial"/>
          <w:b/>
          <w:color w:val="595959" w:themeColor="text1"/>
          <w:sz w:val="20"/>
        </w:rPr>
        <w:t xml:space="preserve">JWT authentication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input validation techniques.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