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Staff DevOps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Staff DevOps Engineer with 10+ years of extensive experience in designing, deploying, and managing robust infrastructure solutions. Expertise in cloud and on-premise environments, CI/CD pipelines, security practices, and operational excellence within regulated sectors. Proven ability to solve complex infrastructure challenges with a focus on performance, reliability, and compliance.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Infrastructure</w:t>
      </w:r>
      <w:r>
        <w:rPr>
          <w:rFonts w:eastAsia="Arial" w:cs="Arial"/>
          <w:bCs/>
        </w:rPr>
        <w:t xml:space="preserve">: AWS, Azure, GCP, Hybrid Cloud, CloudFormation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</w:t>
      </w:r>
      <w:r>
        <w:rPr>
          <w:rFonts w:eastAsia="Arial" w:cs="Arial"/>
          <w:bCs/>
        </w:rPr>
        <w:t xml:space="preserve">: Jenkins, GitLab CI, Terraform, Ansible, Docker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Security &amp; Compliance</w:t>
      </w:r>
      <w:r>
        <w:rPr>
          <w:rFonts w:eastAsia="Arial" w:cs="Arial"/>
          <w:bCs/>
        </w:rPr>
        <w:t xml:space="preserve">: IAM, VPC, Network Security, Compliance, Data Encryption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Observability &amp; Monitoring</w:t>
      </w:r>
      <w:r>
        <w:rPr>
          <w:rFonts w:eastAsia="Arial" w:cs="Arial"/>
          <w:bCs/>
        </w:rPr>
        <w:t xml:space="preserve">: Prometheus, Grafana, ELK Stack, Splunk, Datadog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Scripting &amp; Automation</w:t>
      </w:r>
      <w:r>
        <w:rPr>
          <w:rFonts w:eastAsia="Arial" w:cs="Arial"/>
          <w:bCs/>
        </w:rPr>
        <w:t xml:space="preserve">: Python, Bash, Go, Shell Scripting, PowerShell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Staff DevOps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 and evolve robust cloud infrastructure, ensuring high availability and performance across AWS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 CI/CD pipelines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deployment frequency and system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Architect and manage infrastructure security practices, establishing secure networking through </w:t>
      </w:r>
      <w:r w:rsidRPr="00D93849">
        <w:rPr>
          <w:b/>
          <w:bCs/>
        </w:rPr>
        <w:t xml:space="preserve">VPCs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IAM policies.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 incident response strategies and execute root cause analyses to minimize downtime and maintain operational integrity.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 comprehensive documentation for infrastructure standards, promoting best practices through education and training.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 resource allocation and cost management within AWS services, driving efficiency and scalability in operations.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 monitoring and logging solutions with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observability across production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Automate deployment processes with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Ansible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reducing manual interventions and risks.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 disaster recovery planning and testing to ensure business continuity under various risk scenarios.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 compliance initiatives within a regulated environment, ensuring all infrastructure adheres to industry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Lead efforts to improve system observability, employing </w:t>
      </w:r>
      <w:r w:rsidRPr="00D93849">
        <w:rPr>
          <w:b/>
          <w:bCs/>
        </w:rPr>
        <w:t xml:space="preserve">ELK Stack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enhanced data insights and operational intelligence.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 scripting languages like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Bash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develop automation tools for system health monitoring and incident response.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 with cross-functional teams to implement and improve operational hygiene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Evaluate and adopt new tools and technologies that align with organizational goals and scalability needs.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 to strategic planning by providing insights on infrastructure capability and growth potential.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Senior DevOps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Manage cloud infrastructure components focusing on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services, optimizing for cost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Support the implementation of configuration management tools like </w:t>
      </w:r>
      <w:r w:rsidRPr="00D93849">
        <w:rPr>
          <w:b/>
          <w:bCs/>
        </w:rPr>
        <w:t xml:space="preserve">Ansible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infrastructure as code.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 in CI/CD strategy development, utilizing tools such as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increase deployment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Establish monitoring and logging solutions with </w:t>
      </w:r>
      <w:r w:rsidRPr="00D93849">
        <w:rPr>
          <w:b/>
          <w:bCs/>
        </w:rPr>
        <w:t xml:space="preserve">CloudWatch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Splunk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system reliability and performance metrics are met.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 in security posture enhancement through established best practices in IAM and </w:t>
      </w:r>
      <w:r w:rsidRPr="00D93849">
        <w:rPr>
          <w:b/>
          <w:bCs/>
        </w:rPr>
        <w:t xml:space="preserve">network design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Document operational processes and design disaster recovery solutions to minimize service disruption.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 collaboratively to implement cloud and on-premises hybrid infrastructure solutions, ensuring seamless integration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 to continuous improvement initiatives, identifying areas for technical enhancement in system operations.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DevOps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and managed virtual server environments using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basic infrastructure automation.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hands-on experience with </w:t>
      </w:r>
      <w:r w:rsidRPr="00733799">
        <w:rPr>
          <w:rFonts w:cs="Noto Sans Light"/>
          <w:b/>
          <w:bCs/>
        </w:rPr>
        <w:t xml:space="preserve">Linux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systems, performing routine maintenance and updates to ensure system health.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setup and configuration of </w:t>
      </w:r>
      <w:r w:rsidRPr="00733799">
        <w:rPr>
          <w:rFonts w:cs="Noto Sans Light"/>
          <w:b/>
          <w:bCs/>
        </w:rPr>
        <w:t xml:space="preserve">CI/CD pipelines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using tools such as </w:t>
      </w:r>
      <w:r w:rsidRPr="00733799">
        <w:rPr>
          <w:rFonts w:cs="Noto Sans Light"/>
          <w:b/>
          <w:bCs/>
        </w:rPr>
        <w:t xml:space="preserve">Bamboo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CircleCI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implementation of monitoring solutions to track system performance and alerting using basic </w:t>
      </w:r>
      <w:r w:rsidRPr="00733799">
        <w:rPr>
          <w:rFonts w:cs="Noto Sans Light"/>
          <w:b/>
          <w:bCs/>
        </w:rPr>
        <w:t xml:space="preserve">monitoring tools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maintaining compliance with internal security policies for cloud-based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foundational principles of networking and security practices within cloud environments, leveraging educational resources.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documentation efforts, detailing infrastructure setups and operational guidelines for onboarding new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conducting system backups and testing disaster recovery processes to enhance service resilience.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