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 - Agents Platform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Senior Software Engineer with over 10 years of experience in designing and implementing robust AI systems and backend infrastructures. Proven expertise in developing high-performance machine learning applications, utilizing Agent frameworks, and implementing cloud infrastructures. Adept at defining best practices and establishing evaluation frameworks for AI Agents, ensuring reliability and performance in mission-critical environments.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Java, C++, GO, JavaScript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&amp; Libraries</w:t>
      </w:r>
      <w:r>
        <w:rPr>
          <w:rFonts w:eastAsia="Arial" w:cs="Arial"/>
          <w:bCs/>
        </w:rPr>
        <w:t xml:space="preserve">: LangGraph, Claude SDK, Google ADK, Flask, Django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&amp; Infrastructure</w:t>
      </w:r>
      <w:r>
        <w:rPr>
          <w:rFonts w:eastAsia="Arial" w:cs="Arial"/>
          <w:bCs/>
        </w:rPr>
        <w:t xml:space="preserve">: AWS, Azure, GCP, Kubernetes, Docker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Engineering</w:t>
      </w:r>
      <w:r>
        <w:rPr>
          <w:rFonts w:eastAsia="Arial" w:cs="Arial"/>
          <w:bCs/>
        </w:rPr>
        <w:t xml:space="preserve">: Apache Kafka, Apache Spark, PostgreSQL, MongoDB, Redis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&amp; CI/CD</w:t>
      </w:r>
      <w:r>
        <w:rPr>
          <w:rFonts w:eastAsia="Arial" w:cs="Arial"/>
          <w:bCs/>
        </w:rPr>
        <w:t xml:space="preserve">: Jenkins, GitLab CI, Terraform, Ansible, Helm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Testing &amp; Quality Assurance</w:t>
      </w:r>
      <w:r>
        <w:rPr>
          <w:rFonts w:eastAsia="Arial" w:cs="Arial"/>
          <w:bCs/>
        </w:rPr>
        <w:t xml:space="preserve">: Pytest, Jest, Selenium, JUnit, Postman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APIs &amp; Architecture</w:t>
      </w:r>
      <w:r>
        <w:rPr>
          <w:rFonts w:eastAsia="Arial" w:cs="Arial"/>
          <w:bCs/>
        </w:rPr>
        <w:t xml:space="preserve">: REST, GraphQL, Microservices, Message Queues, Event-Driven Architecture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 &amp; Machine Learning</w:t>
      </w:r>
      <w:r>
        <w:rPr>
          <w:rFonts w:eastAsia="Arial" w:cs="Arial"/>
          <w:bCs/>
        </w:rPr>
        <w:t xml:space="preserve">: TensorFlow, PyTorch, scikit-learn, Natural Language Processing (NLP), Reinforcement Learning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 - Agents Platform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developed scalable backend systems leveraging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deploying </w:t>
      </w:r>
      <w:r w:rsidRPr="00D93849">
        <w:rPr>
          <w:b/>
          <w:bCs/>
        </w:rPr>
        <w:t xml:space="preserve">AI Agent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applications, ensuring high availability and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LangGraph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Claude SDK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creating advanced </w:t>
      </w:r>
      <w:r w:rsidRPr="00D93849">
        <w:rPr>
          <w:b/>
          <w:bCs/>
        </w:rPr>
        <w:t xml:space="preserve">Agent frameworks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that enhanced the company’s product offerings.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Drove the establishment of evaluation frameworks and test suites using </w:t>
      </w:r>
      <w:r w:rsidRPr="00D93849">
        <w:rPr>
          <w:b/>
          <w:bCs/>
        </w:rPr>
        <w:t xml:space="preserve">Pytest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the quality and robustness of AI agents deployed to production.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identify product opportunities, leading to the creation of innovative tools using </w:t>
      </w:r>
      <w:r w:rsidRPr="00D93849">
        <w:rPr>
          <w:b/>
          <w:bCs/>
        </w:rPr>
        <w:t xml:space="preserve">Google ADK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better data processing.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Maintained and optimized </w:t>
      </w:r>
      <w:r w:rsidRPr="00D93849">
        <w:rPr>
          <w:b/>
          <w:bCs/>
        </w:rPr>
        <w:t xml:space="preserve">cloud infrastructures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using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facilitating seamless deployment processes for multiple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Evangelized best practices for using </w:t>
      </w:r>
      <w:r w:rsidRPr="00D93849">
        <w:rPr>
          <w:b/>
          <w:bCs/>
        </w:rPr>
        <w:t xml:space="preserve">microservices architecture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improve modularity and scalability in AI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Actively researched and implemented new </w:t>
      </w:r>
      <w:r w:rsidRPr="00D93849">
        <w:rPr>
          <w:b/>
          <w:bCs/>
        </w:rPr>
        <w:t xml:space="preserve">AI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techniques that aligned with company objectives, focusing on enhancing existing </w:t>
      </w:r>
      <w:r w:rsidRPr="00D93849">
        <w:rPr>
          <w:b/>
          <w:bCs/>
        </w:rPr>
        <w:t xml:space="preserve">Agent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capabilities.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open-source projects related to </w:t>
      </w:r>
      <w:r w:rsidRPr="00D93849">
        <w:rPr>
          <w:b/>
          <w:bCs/>
        </w:rPr>
        <w:t xml:space="preserve">machine learning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protocols, creating a culture of collaboration and innovation.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tools like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GitLab CI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continuous integration and deployment pipelines, improving overall development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Ensured compliance with governance standards by partnering with data and identity management teams, addressing unique challenges faced by </w:t>
      </w:r>
      <w:r w:rsidRPr="00D93849">
        <w:rPr>
          <w:b/>
          <w:bCs/>
        </w:rPr>
        <w:t xml:space="preserve">AI Agents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extensive documentation of standards and best practices for both technical stakeholders and end-users, ensuring clarity and usability.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sophisticated data enrichment pipelines using </w:t>
      </w:r>
      <w:r w:rsidRPr="00D93849">
        <w:rPr>
          <w:b/>
          <w:bCs/>
        </w:rPr>
        <w:t xml:space="preserve">Apache Kafka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Apache Spark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data workflows for </w:t>
      </w:r>
      <w:r w:rsidRPr="00D93849">
        <w:rPr>
          <w:b/>
          <w:bCs/>
        </w:rPr>
        <w:t xml:space="preserve">AI models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developers on the usage of AI and machine learning tools, leading to an enhanced skill set within the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</w:t>
      </w:r>
      <w:r w:rsidRPr="00D93849">
        <w:rPr>
          <w:b/>
          <w:bCs/>
        </w:rPr>
        <w:t xml:space="preserve">REST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into applications to enable external data access and enrich the Agent's decision-making capabilities.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reviews to uphold quality standards and shared knowledge through tech talks across departments.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Engineered machine learning systems in a production environment using </w:t>
      </w:r>
      <w:r w:rsidRPr="00D93849">
        <w:rPr>
          <w:b/>
          <w:bCs/>
        </w:rPr>
        <w:t xml:space="preserve">TensorFlow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scikit-learn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model performance and reliability.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backend microservices using </w:t>
      </w:r>
      <w:r w:rsidRPr="00D93849">
        <w:rPr>
          <w:b/>
          <w:bCs/>
        </w:rPr>
        <w:t xml:space="preserve">Flask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Django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optimizing for performance and scalability across different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intricate API solutions employing </w:t>
      </w:r>
      <w:r w:rsidRPr="00D93849">
        <w:rPr>
          <w:b/>
          <w:bCs/>
        </w:rPr>
        <w:t xml:space="preserve">GraphQL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manage client-server communications efficiently, reducing over-fetching of data.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security measures in applications through </w:t>
      </w:r>
      <w:r w:rsidRPr="00D93849">
        <w:rPr>
          <w:b/>
          <w:bCs/>
        </w:rPr>
        <w:t xml:space="preserve">identity access management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standards, ensuring safe access to sensitive information.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effective data storage and retrieval, tailoring data models to support complex AI functionalities.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automated pipelines with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streamline infrastructure deployment and management across cloud environments.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product teams to prototype new features for AI agents based on user feedback and analytics, enhancing the user experience.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Applied iterative development techniques and conducted A/B testing for various AI models, refining algorithms based on real-world data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Maintained high code quality through agile practices, conducting regular testing with tools like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Selenium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Monitored application performance using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continuous improvement of deployed systems.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comprehensive code documentation and design specifications for systems and tools built, promoting knowledge sharing within the team.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research into emerging </w:t>
      </w:r>
      <w:r w:rsidRPr="00D93849">
        <w:rPr>
          <w:b/>
          <w:bCs/>
        </w:rPr>
        <w:t xml:space="preserve">AI techniques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presented findings to drive innovation in internal agent applications.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and maintained machine learning models using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analyze data patterns and predict outcomes in various projects.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deployment and scaling of AI applications on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focusing on efficient resource utilization and cost management.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engineers in defining project requirements and translating them into technical specifications for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data processing workflows leveraging </w:t>
      </w:r>
      <w:r w:rsidRPr="00733799">
        <w:rPr>
          <w:rFonts w:cs="Noto Sans Light"/>
          <w:b/>
          <w:bCs/>
        </w:rPr>
        <w:t xml:space="preserve">Apache Spark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handle large datasets effectively during model training phases.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pair programming sessions to foster collaboration and enhance the project outcomes by leveraging diverse skills.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maintaining APIs with a focus on performance, ensuring that the deployed AI models could access necessary data with minimal latency.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</w:t>
      </w:r>
      <w:r w:rsidRPr="00733799">
        <w:rPr>
          <w:rFonts w:cs="Noto Sans Light"/>
          <w:b/>
          <w:bCs/>
        </w:rPr>
        <w:t xml:space="preserve">Redis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caching frequently accessed data, significantly improving application response times and reducing database load.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with stakeholders to gather requirements for AI solutions, translating business objectives into technical features.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unit and integration tests for various software components using </w:t>
      </w:r>
      <w:r w:rsidRPr="00733799">
        <w:rPr>
          <w:rFonts w:cs="Noto Sans Light"/>
          <w:b/>
          <w:bCs/>
        </w:rPr>
        <w:t xml:space="preserve">JUnit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ensuring readiness for deployment.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version control systems like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manage codebase changes efficiently, promoting agile development practices.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