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AI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AI Engineer with over 10 years of robust experience in software development and AI/ML systems. Proven expertise in designing and building agentic systems with deep knowledge in LLM integration, performance optimization, and mentorship. Proficient in developing intelligent agents that streamline complex workflows, with a focus on financial applications and risk management solutions.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JavaScript, TypeScript, Java, C++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Frameworks &amp; Libraries</w:t>
      </w:r>
      <w:r>
        <w:rPr>
          <w:rFonts w:eastAsia="Arial" w:cs="Arial"/>
          <w:bCs/>
        </w:rPr>
        <w:t xml:space="preserve">: LangGraph, TensorFlow, PyTorch, Keras, Flask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AI/ML Technologies</w:t>
      </w:r>
      <w:r>
        <w:rPr>
          <w:rFonts w:eastAsia="Arial" w:cs="Arial"/>
          <w:bCs/>
        </w:rPr>
        <w:t xml:space="preserve">: LLMs, Agentic Architectures, MCP Servers, RAG Pipelines, Embedding-Based Retrieval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&amp; Tools</w:t>
      </w:r>
      <w:r>
        <w:rPr>
          <w:rFonts w:eastAsia="Arial" w:cs="Arial"/>
          <w:bCs/>
        </w:rPr>
        <w:t xml:space="preserve">: Docker, Kubernetes, AWS, GCP, Terraform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 &amp; Storage</w:t>
      </w:r>
      <w:r>
        <w:rPr>
          <w:rFonts w:eastAsia="Arial" w:cs="Arial"/>
          <w:bCs/>
        </w:rPr>
        <w:t xml:space="preserve">: PostgreSQL, MongoDB, Apache Kafka, Redis, ElasticSearch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Other Skills</w:t>
      </w:r>
      <w:r>
        <w:rPr>
          <w:rFonts w:eastAsia="Arial" w:cs="Arial"/>
          <w:bCs/>
        </w:rPr>
        <w:t xml:space="preserve">: API Design, System Architecture, Performance Optimization, State Management, Observability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AI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optimized </w:t>
      </w:r>
      <w:r w:rsidRPr="00D93849">
        <w:rPr>
          <w:b/>
          <w:bCs/>
        </w:rPr>
        <w:t xml:space="preserve">agentic systems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focusing on </w:t>
      </w:r>
      <w:r w:rsidRPr="00D93849">
        <w:rPr>
          <w:b/>
          <w:bCs/>
        </w:rPr>
        <w:t xml:space="preserve">LLM integration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financial decision-making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Engineered efficient </w:t>
      </w:r>
      <w:r w:rsidRPr="00D93849">
        <w:rPr>
          <w:b/>
          <w:bCs/>
        </w:rPr>
        <w:t xml:space="preserve">MCP servers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ensuring </w:t>
      </w:r>
      <w:r w:rsidRPr="00D93849">
        <w:rPr>
          <w:b/>
          <w:bCs/>
        </w:rPr>
        <w:t xml:space="preserve">secure schemas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user permissions to bolster backend operations.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</w:t>
      </w:r>
      <w:r w:rsidRPr="00D93849">
        <w:rPr>
          <w:b/>
          <w:bCs/>
        </w:rPr>
        <w:t xml:space="preserve">agentic workflows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utilizing </w:t>
      </w:r>
      <w:r w:rsidRPr="00D93849">
        <w:rPr>
          <w:b/>
          <w:bCs/>
        </w:rPr>
        <w:t xml:space="preserve">LangGraph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seamless interaction between various components of financial data.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</w:t>
      </w:r>
      <w:r w:rsidRPr="00D93849">
        <w:rPr>
          <w:b/>
          <w:bCs/>
        </w:rPr>
        <w:t xml:space="preserve">LLM evaluation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pipelines measuring performance metrics such as quality, latency, and cost to improve overall system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and maintained observability infrastructure, incorporating </w:t>
      </w:r>
      <w:r w:rsidRPr="00D93849">
        <w:rPr>
          <w:b/>
          <w:bCs/>
        </w:rPr>
        <w:t xml:space="preserve">logging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tracing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practices to ensure system robustness and reliability.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performance optimizations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throughout the system lifecycle from prototype through to production with an emphasis on minimizing resource costs.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engineers on </w:t>
      </w:r>
      <w:r w:rsidRPr="00D93849">
        <w:rPr>
          <w:b/>
          <w:bCs/>
        </w:rPr>
        <w:t xml:space="preserve">agentic best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fostering a culture of knowledge sharing to elevate team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embedding-based retrieval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systems to enhance data processing and querying capabilities within financial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 to gather user requirements that informed product development of AI-driven features.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Automated testing and deployment processes using </w:t>
      </w:r>
      <w:r w:rsidRPr="00D93849">
        <w:rPr>
          <w:b/>
          <w:bCs/>
        </w:rPr>
        <w:t xml:space="preserve">CI/CD tools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development workflows and reduce time to market.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</w:t>
      </w:r>
      <w:r w:rsidRPr="00D93849">
        <w:rPr>
          <w:b/>
          <w:bCs/>
        </w:rPr>
        <w:t xml:space="preserve">agentic architectures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leverage </w:t>
      </w:r>
      <w:r w:rsidRPr="00D93849">
        <w:rPr>
          <w:b/>
          <w:bCs/>
        </w:rPr>
        <w:t xml:space="preserve">RAG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optimize retrieval capabilities across varying datasets.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establishment of internal best practices for </w:t>
      </w:r>
      <w:r w:rsidRPr="00D93849">
        <w:rPr>
          <w:b/>
          <w:bCs/>
        </w:rPr>
        <w:t xml:space="preserve">API design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integration consistency across various financial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the architectural design of </w:t>
      </w:r>
      <w:r w:rsidRPr="00D93849">
        <w:rPr>
          <w:b/>
          <w:bCs/>
        </w:rPr>
        <w:t xml:space="preserve">high-throughput data pipelines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ensuring seamless data flow for analytics and reporting purposes.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a range of </w:t>
      </w:r>
      <w:r w:rsidRPr="00D93849">
        <w:rPr>
          <w:b/>
          <w:bCs/>
        </w:rPr>
        <w:t xml:space="preserve">machine learning models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focused on quantitative financial analysis and risk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data teams to ingest and preprocess financial datasets for machine learning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frameworks like </w:t>
      </w:r>
      <w:r w:rsidRPr="00D93849">
        <w:rPr>
          <w:b/>
          <w:bCs/>
        </w:rPr>
        <w:t xml:space="preserve">TensorFlow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PyTorch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model training and deployment to production environments, ensuring model integrity and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modular </w:t>
      </w:r>
      <w:r w:rsidRPr="00D93849">
        <w:rPr>
          <w:b/>
          <w:bCs/>
        </w:rPr>
        <w:t xml:space="preserve">microservices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enhancing scalability and ease of management in the AI ecosystem.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Optimized existing algorithms for data processing, significantly reducing the complexity and improving execution time on large datasets.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Executed functional and performance testing of core features using various test frameworks, ensuring robustness under peak loads.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Maintained up-to-date knowledge of advancements in AI/ML technologies and industry trends to continually evolve product capabilities.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foundational </w:t>
      </w:r>
      <w:r w:rsidRPr="00733799">
        <w:rPr>
          <w:rFonts w:cs="Noto Sans Light"/>
          <w:b/>
          <w:bCs/>
        </w:rPr>
        <w:t xml:space="preserve">AI workflows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that leverage agentic principles to enhance operational efficiency.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extensively for various development tasks, including algorithm implementation and data manipulation.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Built prototype </w:t>
      </w:r>
      <w:r w:rsidRPr="00733799">
        <w:rPr>
          <w:rFonts w:cs="Noto Sans Light"/>
          <w:b/>
          <w:bCs/>
        </w:rPr>
        <w:t xml:space="preserve">LLMs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applications to streamline automated processes within financial contexts, enhancing operational decision-making effectiveness.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Executed on </w:t>
      </w:r>
      <w:r w:rsidRPr="00733799">
        <w:rPr>
          <w:rFonts w:cs="Noto Sans Light"/>
          <w:b/>
          <w:bCs/>
        </w:rPr>
        <w:t xml:space="preserve">API integrations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with third-party services to enrich data sources available for analytical processes.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frequent code reviews to ensure best practices were followed while upholding code quality standards.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system performance evaluations and proposed enhancements based on data-driven insights and rigorous testing.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basic observability practices, including logging and performance metrics optimization, to ensure early issue detection.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migration of legacy systems to modern frameworks, improving maintainability and scalability.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deployment processes in a cloud environment, gaining exposure to both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GCP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services.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frontend teams to ensure API endpoints were optimized for user experience across applications.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