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8 years of experience in web and mobile application development, specializing in optimizing AI inference systems. Proven ability to bridge complex research and production-grade engineering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C++,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Flask, Django,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Spark, Hadoop, SQL, NoSQL,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Terraform, Ansible, Gradle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developers to build and optimize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inference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processing efficiency and performance across cloud environments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highly scalable data management solution based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processing of large datasets while ensuring consistent deployment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 into backend services crafted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smoother transitions from research prototypes to robust production-grade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scopes and set priorities, driving clarity in communication while adapting to evolving project demands and aligning goals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testing strategies to validate AI systems,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reliability and accuracy in data-driven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emphasizing best practices and architectural validations geared towards high-quality code and aligned with current industry standards for performance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technical aspects, fostering a collaborative learning environment while sharing knowledge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cloud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version control and deployment processes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development workflows and reducing bottlenecks in the software lifecycle for timely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collect requirements for new features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innovations,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product roadmaps and align development objectives accordingly.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infrastructure provisioning and ensuring consistency across development, testing,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technical documents for architecture and system designs, enabling knowledge transfer and providing a reference for future project enhancements and modifications while aligning with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industry trends to ensure alignment of development projects with current technological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positioning the company as a leader in innovative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while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support robust data interactions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modular software designs that enhanced reusability and maintainability within various projects, showcasing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SOLID principles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design patterns related to software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to deploy machine learning models into production, ensuring alignment with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integrity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efficient processing within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for fast and efficient data retrieval, enhancing application performance and enabling real-time analytics for user-driven features across developed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front-end teams to deliver seamless user experiences through well-defined interfaces and optimized interactions facilitated by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 performance evaluations resulting in significant enhancements in response time and processing speeds by streamlining multiple backend processes through code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including sprint planning and retrospectives, contributing to planning efforts and promoting organization and efficiency within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tracking and project management software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consistent reporting on project progress while fostering transparency and accountability amongst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SaaS applications while developing user-friendly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customer satisfaction and enhancing overall engagement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implementing business logic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secure data handling practices aligned with industry compliance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and debugging procedures for applications ensuring functionality and robustness, which significantly reduced user-reported issues and improved product quality in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highly maintained documentation for internal APIs and system architectures, aiding in continuity and newer team members' onboarding processes to align with existing infrastructure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and collaborative brainstorming sessions, emphasizing quality and innovative solutions while also contributing to team morale and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 in the deployment of application updates through automated CI/CD pipelines, ensuring smooth transitions and minimal downtime for users across diverse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and knowledge in software development resulting in the creation of three unique applications that improved project workflow and significantly boosted team productivity by 40%.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