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engineer with over 8 years of experience in building robust web and mobile applications. Proven expertise in TypeScript, React, Node.js, and developing high-quality, scalable systems. Strong collaborator and mentor, dedicated to enhancing engineering practices through AI-driven development and rigorous code quality standards.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Python, Java, 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Vue.js, Angular, Next.js, Svelte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GraphQL, REST APIs,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Prisma, MySQL,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CI/CD, Terraform, Lambda, ECS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VS Code, Figma, Postman, Jest, Cypress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and built complex distributed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best practices to ensure reliability and performance across large-scale applications, influencing long-term architectural strategy in collaboration with the CTO.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customer-facing features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seamless user experience by engaging in user research and iterating based on feedback from end-users and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comprehensive API design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efficiency and scalability while promoting API usability among internal teams and partners for enhanced integration across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development, fostering a culture of knowledge-sharing through regular code reviews and collaborative pair programming sessions to elevate overall team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AI-driven tools to enhance the developer experience, shaping workflows and review processes to maintain high-quality code standards and leveraging automation to streamline common tasks within the DevOps pipeline.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Initiated cross-functional technical initiatives aimed at increasing system performance and reliability, regularly analyzing application metrics and advocating for systemic improvements based on data-driven insights.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architecture evolution by evaluating and integrating new tools within the existing tech stack, promoting innovation while ensuring alignment with business goals and compliance requirements for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intimately with product management to frame ambiguous project requirements and translate high-level ideas into actionable implementation plans, ensuring the alignment of engineering output with strategic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backend functionality to support high-volume applications while enhancing server capabilities and response times during peak usage periods.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modernization of existing applications by migrating legacy codebases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features that enhance both performance and user engagement, resulting in an improved customer satisfaction score.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enhancing data layer integrations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Prisma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data reliability and security while implementing backup and recovery processes for critical business data.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within agile teams to deliver software updates and feature enhancements, demonstrating strong communication skills to bridge gaps between engineering and stakeholder needs and expectations to ensure project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comprehensive code reviews and contributed to discovering and addressing potential vulnerabilities within codebases, promoting a commitment to security and maintainable software practices within the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architecture discussions with varied teams to ensure clarity and consensus on technical design choices, illustrating strong leadership and decision-making abilities to guide engineering practice across the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training sessions focused on developing teams' understanding and usage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leveraging cloud tools to enhance deployment and operational efficiency across projects and initiatives.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logging and monitoring frameworks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both debugging processes and system reliability during updates and deployments, ensuring less downtime post-release.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core functionalities of SaaS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intuitive design principles and clean code to enhance user engagement and satisfaction as a junior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all stages of the software development lifecycle, including requirements gathering and documentation, fostering teamwork by collaborating closely with other developers and stakeholders to understand needs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 methodologies ensuring compatibility across various devices, significantly improving mobile accessibility for web applications and increasing overall reach and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brainstorming and design sessions to improve software features and functionality, leveraging knowledge gained from user feedback to drive critical updates to application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testing and optimizing code for performance, employing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unit tests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end-to-end testing ensuring reliability and functionality before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applications to cloud infrastructure using configuration management tools and automation practices, leading to increased efficiency and reduced manual interventions across deployment pathways, aiding project timelines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successful delivery of 5 major software releases during tenure at the company, laying the groundwork for the next stage of application growth and expansion into new markets.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