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backend engineer with 8 years of comprehensive experience in software development, specializing in web and mobile applications. Expertise in Java, Go, and distributed systems, with a strong focus on designing scalable and reliable architectures. Proficient in Amazon Web Services and adept at implementing Kafka for event-driven applications, fostering innovation and optimizing performance. Proven track record of leading projects that enhance revenue-generating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Golang Gin, React,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Redis, PostgreSQL, MySQL,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OpenTelemetry, Prometheus, Grafana, ELK Stack,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high-throughput, low-latency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ad decision-making processes and supporting seamless integration with external partners for reliable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real-time decision systems operating under strict timing constraints, implementing rule-based evaluation logic that enhanced the efficiency of the ad placement process across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streaming pipeline, ensuring the accurate modeling and tracking of high-volume events, significantly improving the auditability of the ad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 and data scientists to define strategic requirements for analytics and yield analysis, ensuring the completeness and effectiveness of analytics workflows across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caching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in-memory data stores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reduce response times and enhance system performance during peak loads while monitoring the service's health and reliability 24/7.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logging and monitoring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better observability and performance tracking that facilitated swift problem identification and resolution 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backend development practices and techniques, enhancing team skill sets and fostering a culture of continuous improvement and learning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improvements by implementing scalable, fault-tolerant microservices designed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operational efficiency and supporting a high degree of service availability across various applications and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discussions and architecture reviews, promoting best practices in backend development while ensuring alignment with business objectives and technical standards set by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including sprint planning and retrospectives, enhancing team collaboration and ensuring alignment on project objectives, feedback, and continuous delivery of high-quality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documentation for all developed systems and processes, ensuring knowledge transfer and facilitating onboarding for incoming team members to maintain consistent operational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vendor-agnostic decision-making capabilities in ad-tech integration projects, preparing our systems for adaptability in an evolving technological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robust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application functionalities while ensuring low latency and high reliability for user-facing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design and development of a microservices architecture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strategies and operational efficiencies through containerization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cross-disciplinary project discussions, facilitating alignment between technical and business stakeholders to ensure the delivery of high-quality, revenue-generating solutions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extensive API documentation and technical specifications for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SSPs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demand-side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efficiency of external programmatic partnerships.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continuous integration and delivery practices by setting up automated pipelines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improving overall development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maintaining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focused on event-driven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in microservices and cloud-based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technical requirements and deliverables, building cohesive systems while adhering to agile methodologies and best practices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tasks, writing RESTful APIs and services that integrated key functionality for user access and engagement in web applications, enhancing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application issues, applying problem-solving methodologies to identify the root causes and implement effective solutions swiftly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regular code reviews and knowledge-sharing sessions, improving code quality and contributing to a collaborative, learning-oriented culture among team members.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