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 with 8 years of experience in software development, focusing on innovative web and mobile applications. Proven skills in architecting scalable systems, optimizing performance, and driving cross-functional collaboration across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Node.js, JavaScript, Python, TypeScript, Java, C++,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Django, Spring, Express.js, Angular, Flask,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AWS, Azure, Terraform,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Elasticsearch, Cassandra, SQLite, Oracle 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Concepts: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Serverless, Agile Methodologies, Test-Driven Development (TDD), Continuous Integration, Continuous Deployment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conceptualize and define high-impact technical requirements, ensuring alignment with business objectives and fostering a shared understanding of project goals among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robust architectures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system performance while ensuring reliability and maintainability across multi-tiered application environments through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integration and deployment of applications while enhancing efficiency and reducing time to market for new features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and collaborative programming sessions, promoting a culture of excellence and shared learning while maintaining the highest coding standards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front-end and back-end performance metrics, proactively identifying bottlenecks and implementing solutions that improved system efficiency and enhanced user experience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cloud infrastructure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provisioning and managing scalable solutions that met system demands while fostering operational reliability and cloud cost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industry standards and architectural best practices, enhancing team capabilities while ensuring adherence to robust security protocols and scalable design patterns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creation of technical roadmaps that aligned engineering efforts with company objectives, ensuring ongoing assessment and adaptation of strategies to meet evolving project requirements and industry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monitoring and logging tools into the application lifecycle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proactive issue resolution and maintaining high application availability for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training materials and conducted workshops to enhance team proficiency in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methodologies, contributing to a culture of continuous learning and professional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agile ceremonies and collaborative brainstorming sessions, improving team dynamics and fostering an environment of innovation and accountability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architectural reviews and guided technical design discussions with stakeholders, ensuring alignment with best practices and addressing compliance, security, and performance considerations.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development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and streamlining business processes through efficient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collaboration with designers and business analysts, defining technical specifications and ensuring that all deliverables aligned with customer desires and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that reduced the regression cycles and increased software quality through consistent integration of unit and end-to-end tests in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technologies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(AWS, Azure)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and deploy services that scaled with user demand while achieving seamless operational homogeneity and ensuring system resilience under load.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security and compliance by applying industry best practices and protocols throughout the software development lifecycle, ensuring data integrity and user privacy in application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feedback loops, utilizing user analytics to inform software updates and feature additions that directly addressed market needs and customer preferences.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performance tuning of applications by analyzing code performance metrics and leading refactoring efforts that improved load times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migration efforts from monolithic to microservices architectures, significantly improving application scalability and reliability while simplifying code management and facilitating independent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quality and performance of extensive codebases by conducting rigorous performance profiling and optimization, which led to smoother, more responsive applications and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back-end APIs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seamless user experience and ensuring product reliability through functional designs.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monolithic applications to microservices architecture, laying the groundwork for improved scalability and maintainability in evolving software environments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cultivate a robust understanding of software best practices, focusing on agility, adaptability, and effective teamwork in delivering high-quality solutions to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applications, focusing on user-centric design and reliable performance, ensuring that features aligned with evolving customer requirements and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debugging, utilizing both automated and manual testing processes to identify and resolve issues, thereby enhancing the stability and performance of critical software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guides for newly implemented features and systems, facilitating knowledge transfer and enhancing team collaboration for all development stakeholders involved in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several key projects that achieved significant enhancements in application response times and user experiences, resulting in positive feedback from clients and end-users alike.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