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innovative Software Engineer with 8 years of experience developing high-performance web and mobile applications. Expertise in designing scalable frontend systems using React and modern JavaScript/TypeScript frameworks, with a strong focus on UI quality and performance optimization. Proven track record in driving frontend architecture decisions and mentoring teams for improved engineering practices and productivity.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and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React, Redux, HTML5, CSS3, Sass,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Jira, Visual Studio Code, Figma, Postman,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GitHub Actions, Travis CI, CircleCI, Selenium, Mocha, Chai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and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Lighthouse, Web Vitals, New Relic, Sentry, ElasticSearch, Data Visualization, D3.js, Chart.js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Modern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Claude Code, Cursor, LangGraph, LangChain, TensorFlow.js, AI Libraries, ChatGPT, AI APIs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high-performance frontend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maintainability and scalability across multiple web applications, greatly enhancing user experience and engagement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optimize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performance, effectively reducing load times and improving render speeds by leveraging advanced techniques and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Vitals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Lighthouse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performance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structured code reviews and pair programming sessions, fostering knowledge sharing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improving overall team productivity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translating product requirements into clean technical designs and user stories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project alignments and timely completions of all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UI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reusability and standardization while adhering to accessibility standards, drawing upon a strong knowledge of WCAG guidelines and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complex debugging processes across full-stack applications, employing comprehensive strategies for effective problem-solving in browser-based applications integrated with backend services and APIs, driving system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innovative development workflows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CI/CD processes, streamlining deployments and enhancing collaboration within the development team to improve project turnaround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AI-assisted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frontend development workflows, showcasing a commitment to continuous improvement and adoption of cutting-edge technologies that drive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new accessibility standards through improved frontend coding practices, actively participating in workshops and discussions that raised awareness and commitment to diversity and inclusion efforts across the tech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within a high-performing agile team, ensuring clear communication and diverse collaboration across the product and design spectrum, nurturing a positive and accountable team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feedback loops during sprint retrospectives, leading open discussions aimed at refining development processes and identifying improvement opportunities for team performance and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 talks on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component-driven development, cultivating a knowledge-sharing environment which aligned with the organization's goals of continuous learning and team empowerment.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web applications with a strong emphasis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clean and maintainable codebase that aligns with the best industry practices and design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extensively with designers and backend engineers to create seamless integrations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APIs, enhancing data retrieval efficiency and improving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high coding standards through implementation of rigorous testing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reliability and reducing regression issues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Taught best practices in version control and CI/CD processes, fostering a culture of collaboration and quality assurance while mentoring junior developers through structured onboarding programs.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towards modernizing legacy applications by introducing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establishing component libraries that addressed UI consistency and code reuse across numerous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performance analyses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insights into application behavior and leveraging those insights to make informed architectural decisions for scalability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front-end initiatives focused on comprehensive documentation of coding standards and development patterns, ensuring that the team adhered to a unified approach for all project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to translate business objectives into technical solutions, defining detailed specifications to guide the development and delivery of key features impacting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professional development, attending workshops and training on emerging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and tools to stay at the forefront of frontend development trends.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SaaS applications, focusing on user-centric design and functionality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dynamic web interfaces for customers and employees.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many aspects of the software development lifecycle, ensuring that applications were designed with performance and scalability in mind while utilizing modern best practices and testing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standups and sprint planning sessions within an agile framework, collaborating effectively with cross-functional teams to prioritize tasks and troubleshoot development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modular, reusable code for various projects, instilling industry standards in UI component design and architecture to promote efficient development practices and application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implement responsive web designs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CSS methodologies that ensured applications functioned seamlessly on both mobile and desktop devices, enhancing user engagement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early-stage testing protocols and methodology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contributed greatly to reducing bugs and ensuring reliability in user-facing applications before 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dashboard for visual data representation which improved user awareness of key metrics, utilizing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graphical displays and enhancing overall software interaction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