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software developer with 8 years of experience in front-end development focused on web and mobile applications. Proven track record in leading complex projects, mentoring junior developers, and utilizing emerging technologies to deliver high-quality user experiences. Strong understanding of the healthcare technology landscape, compliance requirements, and front-end architecture.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Webpack, Jest, Postman, Figma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CI/CD, Kubernetes, Azure DevOps,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Jasmine, Mocha, Cypress, Selenium, Unit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complex front-end components for medical device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ensure high performance, scalability, and maintainability across the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practices, code quality, and collaboration techniques, fostering a culture of continuous learning and technical excellence within the team, while promoting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industry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managers, UX/UI designers, and backend engineers to develop user-centric applications, utilizing prototyping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design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to ensure seamless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maintain high standards of code quality and compliance with medical device regulations, ensuring adherence to security and performance best practices while optimizing front-end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optimization of front-end performance,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bundling and testing, focusing on reducing load times and enhancing user experience in complex medical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new front-end technologies and frameworks, driving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Hooks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functionality and streamline development processes, contributing to overall team agility.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regulatory teams to ensure thorough documentation and compliance with medical device standards, establishing a close collaboration that facilitated the timely delivery of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responsive web applications,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achieve adaptive design principles that meet diverse user needs and accessibility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promoting best practices in collaboration and code sharing, while managing branches to effectively support development workflows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architectural discussions and technology selection, advocating for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that align with business goals and user feedback to enhance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Organized and facilitated workshops on front-end technologies, aiming to upskill the engineering team in emerging tools and frameworks, ensuring alignment with technological advancements in the healthcare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evaluated industry trends and emerging technologies to propose enhancements to existing applications, incorporating feedback from users and stakeholders to drive continuous improvement in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front-end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best practices in responsive design and ensuring optimal user experience across multiple devices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transform wireframes into functional user interfaces, ensuring design fidelity while implementing intuitive workflows that enhanced user engagement in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analytical performance audits to identify bottlenecks in existing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profiling tools to enhance load performance and reduce runtime errors within complex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development process, attending daily stand-ups and sprint planning meetings to ensure clear communication and alignment on project goals while adapting to changing requirements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test coverage for key features and functionalities while improving code quality through rigorous testing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backend engineers to integrate third-party APIs,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and validating data flows between the front end and various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team discussions to advocate for front-end best practices, sharing insights on performance optimization and security measures relevant to web application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Co-mentored interns and junior team members, providing guidance on project-specific challenges and encouraging professional growth through proactive feedback and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deployment process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CI/CD pipelines, ensuring efficient and consistent delivery of front-end applications to production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agile mindset and driving key features based on user needs within a fast-paced software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responsive web components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consistency with brand guidelines and improving the overall user experience on various screen sizes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to enhance code quality and share knowledge among team members, facilitating a collaborative learning environment focused on achieving project objectives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communicated project requirements and technical specifications effectively, bridging the gap between development and non-technical stakeholders to ensure project alignment and transparency.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extensive testing and debugging sessions,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testing, to ensure software quality and adherence to acceptance criteria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of legacy systems to modern web technologies, employing best practices for refactoring and improving code maintainability while minimizing disruption to existing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initial phase of a major project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web application that serves over 1,000 users daily, ultimately optimizing their workflow and productivity.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