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Highly skilled Engineer with over 8 years of experience in software development, particularly focused on validation strategies and compliance in the life sciences industry. Proficient in SAP, GxP, and ALCOA+ principles, and adept at leading validation lifecycle deliverables and ensuring rigorous testing governance.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Python, Java, C#, JavaScript, SQL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Validation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SAP, ALM, PLM, Jira, Confluence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and Standards: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GxP, ALCOA+, SDLC, CSV, CMDB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Testing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Selenium, JUnit, TestNG, Postman, Cucumber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and Database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Azure, Oracle, MySQL, MongoDB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Project Management and Collab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Agile, Scrum, Kanban, Slack, Microsoft Teams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the development and execution of validation strategies in alignment with customer SDLC and quality procedures, ensuring comprehensive approach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Computer System Validation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Computer System Assurance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practices for GxP environments.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Reviewed and governed validation lifecycle deliverables including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User Requirement Specifications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Risk Assessments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Validation Plans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comprehensive testing artifacts, focusing on adherence to industry best practices and regulatory requirements.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Facilitated the approval process of validation documentation, enhancing the communication flow between multiple stakeholders and successfully ensuring timely and accurate validation testing governance within agile project methodology.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Coordinated with cross-departmental teams to ensure readiness for formal testing, meticulously overseeing the completeness of change control documentation and improving inter-team collaboration for validation-related tasks.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Monitored Key Performance Indicators to ensure KPI adherence, including approval cycle time and traceability coverage, which fostered an environment of continuous improvement across validation efforts and stakeholder engagement.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the continued evolution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Configuration Management Database (CMDB)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governance by guiding the implementation and enhancement of validation and testing tool usage to optimize project outcomes.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Maintained updated knowledge of industry trends in validation strategies, leveraging innovations in toolsets to adapt and enhance strategic project management approaches while mentoring junior team members on validation best practices. 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Consistently established relationships with global stakeholders to facilitate remote collaboration, ensuring all requirements and validation standards were met effectively across international project teams and settings.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executed robust validation and testing strategies within regulated environments, utilizing strong experiences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SAP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platforms and ensuring procedural compliance according to industry standards and regulations.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Facilitated and directed comprehensive training sessions for junior validation engineers, emphasizing the importance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ALCOA+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principles and the management of validation documentation processes during the software development lifecycle.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closely with the project management team to streamline project workflows and enhance project delivery times through methodical tracking of validation documentation and implementation of effective corrective actions.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actively in global stakeholder meetings to report on validation progress and discuss potential roadblocks, promoting transparency and fostering a collaborative approach to problem-solving across teams.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thorough reviews of validation artifacts, maintaining strict adherence to compliance standards and ensuring alignment with expected industry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Quality Governance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frameworks, thus enhancing project output.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long-term strategic plans for validation tooling and methodologies, driving improvements and efficiencies while embedding continual learning into team practices and engagement.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Agile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methodologies to adapt validation project timelines effectively, fostering an adaptable and resilient team environment focused on achieving tight deadlines and meeting client expectations.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Enhanced the overall validation process by implementing quality metrics and feedback loops which directly contributed to enhanced stakeholder satisfaction and improved operational efficiencies.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development of several SaaS applications by supporting the software development lifecycle as a junior software developer, actively engaging in collaborative team discussions to drive project momentum forward.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design and implementation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web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mobile applications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participating in the complete development cycle from concept through deployment while adhering to stringent quality standards and expectations.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project planning and requirement gathering sessions, ensuring a clear understanding of project deliverables and actively contributing innovative ideas to improve functional features in development.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various programming languages and frameworks to support application development, including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HTML/CSS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focusing on user experience and functionality enhancements throughout the project lifecycle.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iterative testing phases, providing critical insights and pragmatic solutions during testing cycles to ensure applications met client specifications while adhering to development timelines.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senior developers to implement changes based on testing feedback, ensuring continuous improvement of the application’s performance and user experience through active iteration.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the launch of a pivotal project which served over 10,000 users within the first month, demonstrating a commitment to project success and a strong focus on user satisfaction.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