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8 years of experience specializing in web and mobile applications. Proficient in modern frontend technologies and frameworks such as React and Next.js, delivering high-quality digital solutions across diverse sectors including SaaS and FinTech.</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HTML5, CSS3,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Next.js, Gatsby.js, Node.js,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CMS Platforms:</w:t>
      </w:r>
      <w:r>
        <w:rPr>
          <w:rFonts w:ascii="Arial" w:hAnsi="Arial" w:cs="Arial"/>
          <w:color w:val="434343" w:themeColor="text1" w:themeShade="BF"/>
          <w:sz w:val="20"/>
          <w:szCs w:val="20"/>
        </w:rPr>
        <w:t xml:space="preserve"> Sanity, Contentful, WordPress, Strapi, HubSpot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Tooling:</w:t>
      </w:r>
      <w:r>
        <w:rPr>
          <w:rFonts w:ascii="Arial" w:hAnsi="Arial" w:cs="Arial"/>
          <w:color w:val="434343" w:themeColor="text1" w:themeShade="BF"/>
          <w:sz w:val="20"/>
          <w:szCs w:val="20"/>
        </w:rPr>
        <w:t xml:space="preserve"> GraphQL, RESTful services, Git, Webpack,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Hosting &amp; Infrastructure:</w:t>
      </w:r>
      <w:r>
        <w:rPr>
          <w:rFonts w:ascii="Arial" w:hAnsi="Arial" w:cs="Arial"/>
          <w:color w:val="434343" w:themeColor="text1" w:themeShade="BF"/>
          <w:sz w:val="20"/>
          <w:szCs w:val="20"/>
        </w:rPr>
        <w:t xml:space="preserve"> AWS, Netlify, Vercel, Cloudflare,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&amp; SEO:</w:t>
      </w:r>
      <w:r>
        <w:rPr>
          <w:rFonts w:ascii="Arial" w:hAnsi="Arial" w:cs="Arial"/>
          <w:color w:val="434343" w:themeColor="text1" w:themeShade="BF"/>
          <w:sz w:val="20"/>
          <w:szCs w:val="20"/>
        </w:rPr>
        <w:t xml:space="preserve"> SEO, Accessibility, Web Performance, User Experience, Debugging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reusable and modular components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best practices in coding standards and enhancing team deliverable quality through consistent code reviews and high-quality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translate design mockups from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functional front-end interfaces, achieving a seamless alignment between design and technical implementation that improved overall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integration strategies with various </w:t>
      </w:r>
      <w:r>
        <w:rPr>
          <w:rFonts w:ascii="Arial" w:hAnsi="Arial" w:cs="Arial"/>
          <w:b w:val="1"/>
          <w:color w:val="434343" w:themeColor="text1" w:themeShade="BF"/>
          <w:sz w:val="20"/>
          <w:szCs w:val="20"/>
        </w:rPr>
        <w:t xml:space="preserve">headless CMS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platforms such as </w:t>
      </w:r>
      <w:r>
        <w:rPr>
          <w:rFonts w:ascii="Arial" w:hAnsi="Arial" w:cs="Arial"/>
          <w:b w:val="1"/>
          <w:color w:val="434343" w:themeColor="text1" w:themeShade="BF"/>
          <w:sz w:val="20"/>
          <w:szCs w:val="20"/>
        </w:rPr>
        <w:t xml:space="preserve">Contentful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Strapi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enhanced content delivery efficiency and allowed for dynamic updates across all digital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deployment workflows on platforms like </w:t>
      </w:r>
      <w:r>
        <w:rPr>
          <w:rFonts w:ascii="Arial" w:hAnsi="Arial" w:cs="Arial"/>
          <w:b w:val="1"/>
          <w:color w:val="434343" w:themeColor="text1" w:themeShade="BF"/>
          <w:sz w:val="20"/>
          <w:szCs w:val="20"/>
        </w:rPr>
        <w:t xml:space="preserve">Vercel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Netlify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efficiently streamlining the CI/CD pipeline for various projects and ensuring rapid rollout of features and bug fixes while minimizing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performance audits on web applications focusing on </w:t>
      </w:r>
      <w:r>
        <w:rPr>
          <w:rFonts w:ascii="Arial" w:hAnsi="Arial" w:cs="Arial"/>
          <w:b w:val="1"/>
          <w:color w:val="434343" w:themeColor="text1" w:themeShade="BF"/>
          <w:sz w:val="20"/>
          <w:szCs w:val="20"/>
        </w:rPr>
        <w:t xml:space="preserve">SEO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accessibility standards, and overall site performance to consistently deliver high-quality marketing websites across client portfolios.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one-on-one sessions with designers and project managers to ensure technical feasibility of design concepts, allowing for informed decision-making during project kickoff and ensuring alignment on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conducting pair programming sessions and collaborative code reviews, providing guidance and fostering a culture of continuous improvement within the engineering team while enhancing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training materials and usage guidelines for internal design systems, ensuring comprehensive documentation for front-end components which encouraged consistency and reusability across multiple projects in the pipeline.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comprehensive testing strategies using frameworks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 Testing Library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 code quality and maintainability of UI components, resulting in fewer regressions during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 iterative approach to product development, utilizing customer feedback to adapt features and functionalities of web applications, thereby enhancing user engagement and satisfaction levels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build processes using tools like </w:t>
      </w:r>
      <w:r>
        <w:rPr>
          <w:rFonts w:ascii="Arial" w:hAnsi="Arial" w:cs="Arial"/>
          <w:b w:val="1"/>
          <w:color w:val="434343" w:themeColor="text1" w:themeShade="BF"/>
          <w:sz w:val="20"/>
          <w:szCs w:val="20"/>
        </w:rPr>
        <w:t xml:space="preserve">Webpack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Babel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front-end resources for faster load times and a more responsive user experience on various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development practices, participating in daily stand-ups and sprint planning sessions, thereby promoting transparency and accountability within the development team to improve workflow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as a Software Engineer in developing interactive web applications with a focus on user-centered design principles, enhancing user interaction through front-end optimization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owners to ascertain requirements, translating them into technical specifications that guided the development process and improved project deliverables in alignment with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efficient RESTful services, collaborating with backend teams to integrate APIs effectively, which bolstered the overall functionality of web applications while ensuring seamless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detailed code reviews, offering constructive feedback which led to improved code quality and adherence to industry standards among team members while fostering an open feedback culture within the group.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existing digital solutions based on iterative feedback loops with users, focusing on increasing performance metrics and ensuring alignment with user expectations to optimize web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applications to modern technology stacks, leveraging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Next.js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scalability and performance while aligning with current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Processed and integrated third-party APIs using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REST, enabling richer functionalities within the applications and enhancing user engagement through additional features that met client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documentation for APIs and design systems that served as a reference for current and future development efforts, ensuring consistency in projects moving forward.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testing frameworks and strategies using tools like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a test-driven development environment that encouraged high code quality and facilitated bug detection early in the development lifecycle.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web-based enterprise applications focused on optimizing user workflows in the SaaS domain, utilizing frameworks such as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UI responsiveness.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integration with databases through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provided reliable data storage solutions for user-centric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building responsive web applications, applying best practices in front-end development, focusing on intuitive designs that facilitate better user experience and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knowledge transfer sessions where I demonstrated effective techniques for using modern frameworks like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tools like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improved development practices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engineers to debug complex issues within the applications, developing a keen understanding of troubleshooting tactics that led to timely resolutions and enhanced application uptime.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well to changing project requirements and emerging technologies, proactively researching and implementing best practices in web development to stay current with industry trends and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deployment of the application to cloud services, completing tasks that improved the application’s performance and user adoption rate. Increased usage metrics by 30% post-deployment.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