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 dedicated Software Engineer with 8 years of experience in developing secure web and mobile applications. Expertise includes designing automated verification toolchains for blockchain technologies and comprehensive program analysis. Demonstrated ability to collaborate in remote teams and tackle complex challenges in decentralized finance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Solidity, Rust, Java, C++, Go,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React, Express, Vue.js, Django, Flask, Web3.js, Truffle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CI/CD, Jenkins, CircleCI, Terraform,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Verification:</w:t>
      </w:r>
      <w:r>
        <w:rPr>
          <w:rFonts w:ascii="Arial" w:hAnsi="Arial" w:cs="Arial"/>
          <w:color w:val="434343" w:themeColor="text1" w:themeShade="BF"/>
          <w:sz w:val="20"/>
          <w:szCs w:val="20"/>
        </w:rPr>
        <w:t xml:space="preserve"> Selenium, JUnit, Mocha, Chai, A/B Testing, Automated Testing, Analytical Tools, Review Tools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Blockchain Technologies:</w:t>
      </w:r>
      <w:r>
        <w:rPr>
          <w:rFonts w:ascii="Arial" w:hAnsi="Arial" w:cs="Arial"/>
          <w:color w:val="434343" w:themeColor="text1" w:themeShade="BF"/>
          <w:sz w:val="20"/>
          <w:szCs w:val="20"/>
        </w:rPr>
        <w:t xml:space="preserve"> Ethereum, DeFi, Smart Contracts, Decentralized Applications, Cryptographic Protocols, Token Standards, Chainlink, Polkadot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 my current position as a </w:t>
      </w:r>
      <w:r>
        <w:rPr>
          <w:rFonts w:ascii="Arial" w:hAnsi="Arial" w:cs="Arial"/>
          <w:b w:val="1"/>
          <w:color w:val="434343" w:themeColor="text1" w:themeShade="BF"/>
          <w:sz w:val="20"/>
          <w:szCs w:val="20"/>
        </w:rPr>
        <w:t xml:space="preserve">Senior Software Engineer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 lead the design and implementation of </w:t>
      </w:r>
      <w:r>
        <w:rPr>
          <w:rFonts w:ascii="Arial" w:hAnsi="Arial" w:cs="Arial"/>
          <w:b w:val="1"/>
          <w:color w:val="434343" w:themeColor="text1" w:themeShade="BF"/>
          <w:sz w:val="20"/>
          <w:szCs w:val="20"/>
        </w:rPr>
        <w:t xml:space="preserve">automated verification toolchains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smart contracts, utilizing </w:t>
      </w:r>
      <w:r>
        <w:rPr>
          <w:rFonts w:ascii="Arial" w:hAnsi="Arial" w:cs="Arial"/>
          <w:b w:val="1"/>
          <w:color w:val="434343" w:themeColor="text1" w:themeShade="BF"/>
          <w:sz w:val="20"/>
          <w:szCs w:val="20"/>
        </w:rPr>
        <w:t xml:space="preserve">formal methods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mastering </w:t>
      </w:r>
      <w:r>
        <w:rPr>
          <w:rFonts w:ascii="Arial" w:hAnsi="Arial" w:cs="Arial"/>
          <w:b w:val="1"/>
          <w:color w:val="434343" w:themeColor="text1" w:themeShade="BF"/>
          <w:sz w:val="20"/>
          <w:szCs w:val="20"/>
        </w:rPr>
        <w:t xml:space="preserve">blockchain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to enhance code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develop software solutions while adapting to new technologies; demonstrate flexibility in managing multiple roles within a remote environment and engage productively with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 in-depth analyses of new verification technologies and integrate these solutions into existing workflows for enhanced security assessments, ultimately ensuring the functionality and correctness of blockchain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Identify and resolve security vulnerabilities within smart contracts by leveraging expertise in </w:t>
      </w:r>
      <w:r>
        <w:rPr>
          <w:rFonts w:ascii="Arial" w:hAnsi="Arial" w:cs="Arial"/>
          <w:b w:val="1"/>
          <w:color w:val="434343" w:themeColor="text1" w:themeShade="BF"/>
          <w:sz w:val="20"/>
          <w:szCs w:val="20"/>
        </w:rPr>
        <w:t xml:space="preserve">program analysis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collaborating with peers to refine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 the development of features while conducting thorough code reviews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fostering a culture of high-quality software engineering and attention to detail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 knowledge sharing through documentation and training sessions, promoting a deep understanding of </w:t>
      </w:r>
      <w:r>
        <w:rPr>
          <w:rFonts w:ascii="Arial" w:hAnsi="Arial" w:cs="Arial"/>
          <w:b w:val="1"/>
          <w:color w:val="434343" w:themeColor="text1" w:themeShade="BF"/>
          <w:sz w:val="20"/>
          <w:szCs w:val="20"/>
        </w:rPr>
        <w:t xml:space="preserve">cryptocurrency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protocols among team members and stakeholders to build a knowledgeable remote workforce.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 initiatives to implement robust CI/CD pipelines that streamline the delivery and deployment of software, ensuring rapid iterations while maintaining software integrity and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 customer feedback meticulously and incorporate it into software improvements, showcasing a commitment to user experience that aligns with company objectives and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 code performance through critical review processes by utilizing profiling tools, empowering the team to optimize the software further and exceed established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 a proactive learning environment, encouraging team members to stay abreast of emerging technologies and best practices in the realms of </w:t>
      </w:r>
      <w:r>
        <w:rPr>
          <w:rFonts w:ascii="Arial" w:hAnsi="Arial" w:cs="Arial"/>
          <w:b w:val="1"/>
          <w:color w:val="434343" w:themeColor="text1" w:themeShade="BF"/>
          <w:sz w:val="20"/>
          <w:szCs w:val="20"/>
        </w:rPr>
        <w:t xml:space="preserve">blockchain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program verification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automated testing frameworks that reduce overhead while ensuring thorough coverage of functional and security aspects, ultimately leading to reduced incidents of critical bugs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learn and adapt to emerging programming languages and APIs, demonstrating resilience and a focus on staying ahead in a fast-evolving technological landscape.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projects focused on the creation of large-scale frameworks for effective </w:t>
      </w:r>
      <w:r>
        <w:rPr>
          <w:rFonts w:ascii="Arial" w:hAnsi="Arial" w:cs="Arial"/>
          <w:b w:val="1"/>
          <w:bCs w:val="1"/>
          <w:color w:val="434343" w:themeColor="text1" w:themeShade="BF"/>
          <w:sz w:val="20"/>
        </w:rPr>
        <w:t xml:space="preserve">program analysis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closely with engineering peers to ensure scalable and secure application deployments on the </w:t>
      </w:r>
      <w:r>
        <w:rPr>
          <w:rFonts w:ascii="Arial" w:hAnsi="Arial" w:cs="Arial"/>
          <w:b w:val="1"/>
          <w:bCs w:val="1"/>
          <w:color w:val="434343" w:themeColor="text1" w:themeShade="BF"/>
          <w:sz w:val="20"/>
        </w:rPr>
        <w:t xml:space="preserve">blockchain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previous applications by identifying and rectifying weaknesses in the software development process through targeted code reviews and the use of </w:t>
      </w:r>
      <w:r>
        <w:rPr>
          <w:rFonts w:ascii="Arial" w:hAnsi="Arial" w:cs="Arial"/>
          <w:b w:val="1"/>
          <w:bCs w:val="1"/>
          <w:color w:val="434343" w:themeColor="text1" w:themeShade="BF"/>
          <w:sz w:val="20"/>
        </w:rPr>
        <w:t xml:space="preserve">automated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comprehensive security audits for various blockchain applications, utilizing deep understanding in </w:t>
      </w:r>
      <w:r>
        <w:rPr>
          <w:rFonts w:ascii="Arial" w:hAnsi="Arial" w:cs="Arial"/>
          <w:b w:val="1"/>
          <w:bCs w:val="1"/>
          <w:color w:val="434343" w:themeColor="text1" w:themeShade="BF"/>
          <w:sz w:val="20"/>
        </w:rPr>
        <w:t xml:space="preserve">formal methods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potential security threats and vulnerabilities in smart contracts.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discussions on architectural design for a blockchain-based application, applying knowledge of decentralized technologies and ensuring compliance with industry standards in security and privacy.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version control systems, particularly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seamless collaboration among </w:t>
      </w:r>
      <w:r>
        <w:rPr>
          <w:rFonts w:ascii="Arial" w:hAnsi="Arial" w:cs="Arial"/>
          <w:b w:val="1"/>
          <w:bCs w:val="1"/>
          <w:color w:val="434343" w:themeColor="text1" w:themeShade="BF"/>
          <w:sz w:val="20"/>
        </w:rPr>
        <w:t xml:space="preserve">remote teams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empowering engineers to contribute effectively to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CI/CD tools that streamlined application releases, drastically reducing deployment time while enhancing overall software quality and responsiveness to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solidity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rust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languages to develop smart contracts, focusing on optimizing gas efficiency and security measures that safeguard against potential threats in decentralized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an innovative culture by mentoring junior developers, actively sharing insights on modern blockchain protocols and agile methodologies to ensure team growth and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documented processes and established coding standards for blockchain projects, thereby elevating the overall quality and maintainability of the software ecosystems.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as a Junior Software Developer focused on building SaaS applications for diverse clients, ensuring that product features aligned well with industry needs and customer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user-friendly front-end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prioritizing simplicity and accessibility to foster a positive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backend systems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with various databases like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and utilize data effectively for dynamic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refine application scopes, ensuring alignment between technical capacities and market needs for the software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comprehensive testing processes to ensure quality assurance standards were met, including unit tests and integration tests to boost software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rollout of agile methodologies within the team, fostering a collaborative environment that optimized workflows and communication channels to meet project deadlines promptly.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developing a feature-rich SaaS product that supported continuous deployment and reduced overall downtime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