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8 years of experience in software development, specializing in web and mobile applications. Proficient in modern programming languages and developing scalable applications using best practices. Adept in working collaboratively in Agile environments to deliver innovative solutions that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 Python, JavaScript, TypeScript, HTML, 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ASP.NET, Spring Boot, Django, Node.js, React, Angular, Vue.js,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Microsoft SQL Server, Firebase, Redis, NoSQL,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GCP, Docker, Kubernetes, CI/CD,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Postman, Visual Studio, Eclipse, IntelliJ IDEA, Figma,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Methodologies:</w:t>
      </w:r>
      <w:r>
        <w:rPr>
          <w:rFonts w:ascii="Arial" w:hAnsi="Arial" w:cs="Arial"/>
          <w:color w:val="434343" w:themeColor="text1" w:themeShade="BF"/>
          <w:sz w:val="20"/>
          <w:szCs w:val="20"/>
        </w:rPr>
        <w:t xml:space="preserve"> Agile, Scrum, Test-Driven Development, Behavior-Driven Development, Unit Testing, Integration Testing, Selenium, Mockito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enhancement of customer-facing applications utilizing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to user requests for over 100,000 users impacting productivity across sectors.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drive the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 implementing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continuous integration and delivery within agile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robust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application scalability and performance in line with evolving business requirements, employing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interactions between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technical documentation and </w:t>
      </w:r>
      <w:r>
        <w:rPr>
          <w:rFonts w:ascii="Arial" w:hAnsi="Arial" w:cs="Arial"/>
          <w:b w:val="1"/>
          <w:color w:val="434343" w:themeColor="text1" w:themeShade="BF"/>
          <w:sz w:val="20"/>
          <w:szCs w:val="20"/>
        </w:rPr>
        <w:t xml:space="preserve">troubleshooting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guides, effectively facilitating knowledge sharing and aiding global teams in resolving technical challenges swiftly.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cloud solutions with an emphasis on </w:t>
      </w:r>
      <w:r>
        <w:rPr>
          <w:rFonts w:ascii="Arial" w:hAnsi="Arial" w:cs="Arial"/>
          <w:b w:val="1"/>
          <w:color w:val="434343" w:themeColor="text1" w:themeShade="BF"/>
          <w:sz w:val="20"/>
          <w:szCs w:val="20"/>
        </w:rPr>
        <w:t xml:space="preserve">serverless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deployment and reducing costs through effective resource management and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advanced testing phases utilizing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automated testing, enhancing software quality and ensuring bug-free deployments across the product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architecture of new features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ensuring alignment with business goals while enhancing user experience in products used globally.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mentoring junior engineers, reinforcing best practices in software development and fostering a culture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event-driven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real-time data processing, significantly elevating application responsiveness and user satisfaction metrics long term.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Frontend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like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interfaces, resulting in improved application usability and customer engagement on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Scrum ceremonies, contributing to sprint planning and retrospectives that led to improved team dynamics and project outcomes over multiple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database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across various systems like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data integrity and optimized access patterns for business-critical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improved applications by integrating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data interchange between frontend and backend systems, resulting in streamlined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processes to plan sprints effectively, focusing on delivering high-quality software within set deadlines while adapting to changing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scalable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functionality, allowing for efficient handling of concurrent requests and enhancing performance for user-facing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using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Karma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standards of code quality and reliability for user-facing features, facilitating rapid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ensuring data optimization and query efficiency through careful indexing and schema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interactions and satisfaction through innovative feature enhancements driven by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deployment processes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configuring resources to ensure resilience and availability while optimizing costs through effective utilization of services like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debugging and troubleshooting for complex issues within applications, utilizing tools such as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and ensuring a seamless user experience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performance improvements and user engagement through the implementation of </w:t>
      </w:r>
      <w:r>
        <w:rPr>
          <w:rFonts w:ascii="Arial" w:hAnsi="Arial" w:cs="Arial"/>
          <w:b w:val="1"/>
          <w:bCs w:val="1"/>
          <w:color w:val="434343" w:themeColor="text1" w:themeShade="BF"/>
          <w:sz w:val="20"/>
        </w:rPr>
        <w:t xml:space="preserve">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facilitating informed decision-making on product enhancements and feature priorities.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focusing on backend services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reliable application performance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to build application features in an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 applying software development best practices and promoting iterative feedback for continual improvement in services provided.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Learning and applying </w:t>
      </w:r>
      <w:r>
        <w:rPr>
          <w:rFonts w:ascii="Arial" w:hAnsi="Arial" w:cs="Arial"/>
          <w:b w:val="1"/>
          <w:bCs w:val="1"/>
          <w:color w:val="434343" w:themeColor="text1" w:themeShade="BF"/>
          <w:sz w:val="20"/>
        </w:rPr>
        <w:t xml:space="preserve">Microservice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principles for application design, enabling flexibility and independent deployment of application components to support rapid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user-friendly front-end interfaces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expanding accessibility and ease of use for end-users in diverse operational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w:t>
      </w:r>
      <w:r>
        <w:rPr>
          <w:rFonts w:ascii="Arial" w:hAnsi="Arial" w:cs="Arial"/>
          <w:b w:val="1"/>
          <w:bCs w:val="1"/>
          <w:color w:val="434343" w:themeColor="text1" w:themeShade="BF"/>
          <w:sz w:val="20"/>
        </w:rPr>
        <w:t xml:space="preserve">third-party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expand application functionality, enhancing overall service offerings to users and streamlining cross-platform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collaborated with senior developers to align on best practices in coding standards and software development methodologies to improve team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key application feature which resulted in an increase in user adoption rates, leveraging skills in programming languages and front-end frameworks, positively impacting business outcomes.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