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Experienced Software Engineer with over 8 years of expertise in developing web and mobile applications. Strong background in algorithm design, system architecture, and software development best practices, with proven ability to facilitate innovative solutions for complex software challenges in both collaborative and individual settings.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Python, Java, MATLAB, SQL, NoSQL,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Angular, Node.js, Django, Flask, Spring Boot,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 Tools:</w:t>
      </w:r>
      <w:r>
        <w:rPr>
          <w:rFonts w:ascii="Arial" w:hAnsi="Arial" w:cs="Arial"/>
          <w:color w:val="434343" w:themeColor="text1" w:themeShade="BF"/>
          <w:sz w:val="20"/>
          <w:szCs w:val="20"/>
        </w:rPr>
        <w:t xml:space="preserve"> Docker, Kubernetes, Jenkins, Git, GitLab, Bamboo, SonarQube, Artifactory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AWS, Azure, Google Cloud, OpenShift, Heroku</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Firebase, MySQL,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Tools &amp; Methodologies:</w:t>
      </w:r>
      <w:r>
        <w:rPr>
          <w:rFonts w:ascii="Arial" w:hAnsi="Arial" w:cs="Arial"/>
          <w:color w:val="434343" w:themeColor="text1" w:themeShade="BF"/>
          <w:sz w:val="20"/>
          <w:szCs w:val="20"/>
        </w:rPr>
        <w:t xml:space="preserve"> Agile, Scrum, JIRA, Confluence, Atlassian Suite, Test-Driven Development (TDD)</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Engineered innovative software solutions addressing national security challenges while adhering to established </w:t>
      </w:r>
      <w:r>
        <w:rPr>
          <w:rFonts w:ascii="Arial" w:hAnsi="Arial" w:cs="Arial"/>
          <w:b w:val="1"/>
          <w:color w:val="434343" w:themeColor="text1" w:themeShade="BF"/>
          <w:sz w:val="20"/>
          <w:szCs w:val="20"/>
        </w:rPr>
        <w:t xml:space="preserve">software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best practices, including </w:t>
      </w:r>
      <w:r>
        <w:rPr>
          <w:rFonts w:ascii="Arial" w:hAnsi="Arial" w:cs="Arial"/>
          <w:b w:val="1"/>
          <w:color w:val="434343" w:themeColor="text1" w:themeShade="BF"/>
          <w:sz w:val="20"/>
          <w:szCs w:val="20"/>
        </w:rPr>
        <w:t xml:space="preserve">algorithm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integration of complex systems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across multiple domains like land, air, and space.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diverse teams to design and implement software applications encompassing </w:t>
      </w:r>
      <w:r>
        <w:rPr>
          <w:rFonts w:ascii="Arial" w:hAnsi="Arial" w:cs="Arial"/>
          <w:b w:val="1"/>
          <w:color w:val="434343" w:themeColor="text1" w:themeShade="BF"/>
          <w:sz w:val="20"/>
          <w:szCs w:val="20"/>
        </w:rPr>
        <w:t xml:space="preserve">high-performance algorithm design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while ensuring integration with </w:t>
      </w:r>
      <w:r>
        <w:rPr>
          <w:rFonts w:ascii="Arial" w:hAnsi="Arial" w:cs="Arial"/>
          <w:b w:val="1"/>
          <w:color w:val="434343" w:themeColor="text1" w:themeShade="BF"/>
          <w:sz w:val="20"/>
          <w:szCs w:val="20"/>
        </w:rPr>
        <w:t xml:space="preserve">device drivers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application interfaces tailored to specific research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adoption of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such as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deployment processes, enhancing the team's efficiency in managing complex software architectures in a </w:t>
      </w:r>
      <w:r>
        <w:rPr>
          <w:rFonts w:ascii="Arial" w:hAnsi="Arial" w:cs="Arial"/>
          <w:b w:val="1"/>
          <w:color w:val="434343" w:themeColor="text1" w:themeShade="BF"/>
          <w:sz w:val="20"/>
          <w:szCs w:val="20"/>
        </w:rPr>
        <w:t xml:space="preserve">Linux environment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tools like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JIRA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extensively to maintain project documentation, manage tasks effectively, and coordinate with cross-functional teams, fostering an environment of transparency and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exhaustive testing of software solutions on various platforms, driving enhancements in </w:t>
      </w:r>
      <w:r>
        <w:rPr>
          <w:rFonts w:ascii="Arial" w:hAnsi="Arial" w:cs="Arial"/>
          <w:b w:val="1"/>
          <w:color w:val="434343" w:themeColor="text1" w:themeShade="BF"/>
          <w:sz w:val="20"/>
          <w:szCs w:val="20"/>
        </w:rPr>
        <w:t xml:space="preserve">signal processing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capabilities and contributing to projects with potential applications in current national security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mentorship initiatives within the engineering team, focusing on cultivating technical acumen, </w:t>
      </w:r>
      <w:r>
        <w:rPr>
          <w:rFonts w:ascii="Arial" w:hAnsi="Arial" w:cs="Arial"/>
          <w:b w:val="1"/>
          <w:color w:val="434343" w:themeColor="text1" w:themeShade="BF"/>
          <w:sz w:val="20"/>
          <w:szCs w:val="20"/>
        </w:rPr>
        <w:t xml:space="preserve">business development skills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project management capabilities to uplift overall team performance and deliverability.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intricate software architectures for new applications while ensuring they met the requirements of best practices in </w:t>
      </w:r>
      <w:r>
        <w:rPr>
          <w:rFonts w:ascii="Arial" w:hAnsi="Arial" w:cs="Arial"/>
          <w:b w:val="1"/>
          <w:color w:val="434343" w:themeColor="text1" w:themeShade="BF"/>
          <w:sz w:val="20"/>
          <w:szCs w:val="20"/>
        </w:rPr>
        <w:t xml:space="preserve">software development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security guidelines in relevant </w:t>
      </w:r>
      <w:r>
        <w:rPr>
          <w:rFonts w:ascii="Arial" w:hAnsi="Arial" w:cs="Arial"/>
          <w:b w:val="1"/>
          <w:color w:val="434343" w:themeColor="text1" w:themeShade="BF"/>
          <w:sz w:val="20"/>
          <w:szCs w:val="20"/>
        </w:rPr>
        <w:t xml:space="preserve">cyber compliance policies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advanced networking concepts and </w:t>
      </w:r>
      <w:r>
        <w:rPr>
          <w:rFonts w:ascii="Arial" w:hAnsi="Arial" w:cs="Arial"/>
          <w:b w:val="1"/>
          <w:color w:val="434343" w:themeColor="text1" w:themeShade="BF"/>
          <w:sz w:val="20"/>
          <w:szCs w:val="20"/>
        </w:rPr>
        <w:t xml:space="preserve">distributed systems principles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into software solutions, aiming for effective communication and data exchange among diverse computing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pivotal role in fostering an innovative culture by researching and implementing emerging technologies, thus enhancing internal capabilities in software and hardware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seamless software operations by troubleshooting and resolving complex issues quickly, demonstrating strong </w:t>
      </w:r>
      <w:r>
        <w:rPr>
          <w:rFonts w:ascii="Arial" w:hAnsi="Arial" w:cs="Arial"/>
          <w:b w:val="1"/>
          <w:color w:val="434343" w:themeColor="text1" w:themeShade="BF"/>
          <w:sz w:val="20"/>
          <w:szCs w:val="20"/>
        </w:rPr>
        <w:t xml:space="preserve">diagnostic skills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contributed to the overall success of software initiatives.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insightful technical documentation encompassing </w:t>
      </w:r>
      <w:r>
        <w:rPr>
          <w:rFonts w:ascii="Arial" w:hAnsi="Arial" w:cs="Arial"/>
          <w:b w:val="1"/>
          <w:color w:val="434343" w:themeColor="text1" w:themeShade="BF"/>
          <w:sz w:val="20"/>
          <w:szCs w:val="20"/>
        </w:rPr>
        <w:t xml:space="preserve">project requirements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software specifications, ensuring all work was easily understandable and reusable by team members and future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actively in weekly team syncs to present project progress and solicit feedback, demonstrating openness to collaboration and continuous improvement throughout the development process.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scalable software applications utilizing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the seamless integration of algorithms that enhanced system performance across multiple platforms, including web and mobile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Employed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development cycles effectively, ensuring regular communication and deliverables while adapting quickly to changing project requirements and team dynamics.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collaboratively with a team of engineers to create comprehensive </w:t>
      </w:r>
      <w:r>
        <w:rPr>
          <w:rFonts w:ascii="Arial" w:hAnsi="Arial" w:cs="Arial"/>
          <w:b w:val="1"/>
          <w:bCs w:val="1"/>
          <w:color w:val="434343" w:themeColor="text1" w:themeShade="BF"/>
          <w:sz w:val="20"/>
        </w:rPr>
        <w:t xml:space="preserve">system architectures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all components worked cohesively and efficiently to tackle complex software challenges in various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Managed version control processes using </w:t>
      </w:r>
      <w:r>
        <w:rPr>
          <w:rFonts w:ascii="Arial" w:hAnsi="Arial" w:cs="Arial"/>
          <w:b w:val="1"/>
          <w:bCs w:val="1"/>
          <w:color w:val="434343" w:themeColor="text1" w:themeShade="BF"/>
          <w:sz w:val="20"/>
        </w:rPr>
        <w:t xml:space="preserve">Git repos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facilitate smooth collaborative development, minimizing conflicts and enhancing the overall workflow across teams throughout diverse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w:t>
      </w:r>
      <w:r>
        <w:rPr>
          <w:rFonts w:ascii="Arial" w:hAnsi="Arial" w:cs="Arial"/>
          <w:b w:val="1"/>
          <w:bCs w:val="1"/>
          <w:color w:val="434343" w:themeColor="text1" w:themeShade="BF"/>
          <w:sz w:val="20"/>
        </w:rPr>
        <w:t xml:space="preserve">signal processing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techniques by developing modules that supported key functionalities of communication systems, driving improvements in software responsiveness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Directed efforts in database management and optimization, using </w:t>
      </w:r>
      <w:r>
        <w:rPr>
          <w:rFonts w:ascii="Arial" w:hAnsi="Arial" w:cs="Arial"/>
          <w:b w:val="1"/>
          <w:bCs w:val="1"/>
          <w:color w:val="434343" w:themeColor="text1" w:themeShade="BF"/>
          <w:sz w:val="20"/>
        </w:rPr>
        <w:t xml:space="preserv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NoSQL technologies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efficient data handling and storage, contributing to an improved overall application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test-driven development (TDD)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enhancing software reliability and minimizing bugs, which significantly improved user experience and satisfaction in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code reviews as a continuous learning opportunity, providing constructive feedback to other engineers and enhancing collective coding standards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knowledge-sharing sessions, presenting new tools and technologies to fellow engineers to encourage a culture of lifelong learning and technical growth within the organization.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a SaaS application,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dynamic, user-friendly interfaces while gaining hands-on experience in </w:t>
      </w:r>
      <w:r>
        <w:rPr>
          <w:rFonts w:ascii="Arial" w:hAnsi="Arial" w:cs="Arial"/>
          <w:b w:val="1"/>
          <w:bCs w:val="1"/>
          <w:color w:val="434343" w:themeColor="text1" w:themeShade="BF"/>
          <w:sz w:val="20"/>
        </w:rPr>
        <w:t xml:space="preserve">front-end UI/UX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methodologies.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closely with experienced engineers, gaining insight into </w:t>
      </w:r>
      <w:r>
        <w:rPr>
          <w:rFonts w:ascii="Arial" w:hAnsi="Arial" w:cs="Arial"/>
          <w:b w:val="1"/>
          <w:bCs w:val="1"/>
          <w:color w:val="434343" w:themeColor="text1" w:themeShade="BF"/>
          <w:sz w:val="20"/>
        </w:rPr>
        <w:t xml:space="preserve">software architecture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while contributing to projects focused on </w:t>
      </w:r>
      <w:r>
        <w:rPr>
          <w:rFonts w:ascii="Arial" w:hAnsi="Arial" w:cs="Arial"/>
          <w:b w:val="1"/>
          <w:bCs w:val="1"/>
          <w:color w:val="434343" w:themeColor="text1" w:themeShade="BF"/>
          <w:sz w:val="20"/>
        </w:rPr>
        <w:t xml:space="preserve">algorithm implementation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platform integration.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backend development by utilizing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server-side logic effectively communicated with the frontend components, enabling a seamless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 meetings to discuss project tasks, fostering collaboration and ensuring alignment on development goals with team members across various development phases.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proactive bug tracking and resolution processes using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quality and performance of applications while learning from the complex challenges presented during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discussions and solution brainstorming sessions aimed at improving existing applications, showcasing a passion for continual improvement in coding practices and software functionality.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 a junior developer, developed crucial modules that played a role in the overall functionality of the SaaS application, demonstrating growth and achieving a level of competence recognized by senior developers, influencing the future development path.</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