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8 years of experience specializing in web and mobile applications development. Proficient in critical technologies including JavaScript, React, and Node.js. Proven track record of collaborating in teams to deliver scalable applications and structured programming solutions while utilizing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Jest, Mocha, Selenium, Cypress,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Visual Studio Code, GitHub, Bitbucket, JIRA, Slack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Crafted high-performance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significant enhancements in client engagement and user satisfaction in complex environments while adhering to best practices in coding and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implement Agile methodologies, which streamlined project lifecycles and improved team communication, adaptability, and project delivery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APIs using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conjunction with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extensive real-time data processing features that optimized application performance for data-driven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testing strategies utilizing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software quality and conformity to specifications, which significantly reduced product bugs and improved end-user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leading to enhanced application deployment efficiency and reduced infrastructure costs in a microservices architecture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an integral role in migrating monolithic applications to a microservices architecture, enhancing scalability and maintainability of legacy systems through reengineering and modular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collaborative sessions, mentoring junior developers on best practices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programming and promoting a culture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system performance evaluations and optimizations through advanced profiling tools, leading to improvements in application responsiveness in high-load scenarios and achieving user satisfaction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design and implementation of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automation of deployment processes and reducing lead time for software releases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research on emerging technologies such as Progressive Web Applications (PWAs) and implemented best practices, influencing project direction based on industry trends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agile project tracking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Trello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task allocations effectively, thereby ensuring optimal workflow and timely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of design, processes, and best practices to facilitate knowledge sharing across multiple teams, ensuring consistency and standardization in development practices.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incorporating responsive design and accessibility standards, which enriched user interaction across diverse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 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on the back end, improving system performance through effective state management and server communication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translate wireframes into functional applications, enhancing the customer experience while adhering to brand standards and operational protocols 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efficiently manage software versions and track changes, significantly improving team coordination and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and vulnerability assessments on existing applications, initiating optimizations that enhanced application security and reduced latency in user interactions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routine retrospectives, actively contributing improvements in process and communication within the development team, which maximized efficiency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and maintained application health post-deployment, collaborating with stakeholders to swiftly implement fixes and updates based on user feedback and analytics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technical discussions around best practices for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 integration and modern web development standards, influencing decision-making and development direction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extensive code refactoring sessions that improved code quality and longevity without sacrificing deliverables, ensuring alignment with advanced coding standards and architectural guidelines.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SaaS applications leveraging </w:t>
      </w:r>
      <w:r>
        <w:rPr>
          <w:rFonts w:ascii="Arial" w:hAnsi="Arial" w:cs="Arial"/>
          <w:b w:val="1"/>
          <w:bCs w:val="1"/>
          <w:color w:val="434343" w:themeColor="text1" w:themeShade="BF"/>
          <w:sz w:val="20"/>
        </w:rPr>
        <w:t xml:space="preserve">Microsoft 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user-friendly interfaces and enhanced databases interactions in dynamic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project execution from conception to deployment, focusing on each phase of development while improving user interfaces based on user testing and client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seamless interoperability between applications, ensuring robust performance and high-quality data communication between distributed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front-end frameworks like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responsive web applications that quickly adapted to different screen sizes and resolutions, providing users with access anytime, anyplace.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and analyze requirements, translating business needs into technical specifications that informed development roadmaps and overall project direction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Partook in bi-weekly sprints, focusing on achieving deliverables through user stories and agile planning, enhancing the capability to adapt to project changes in a fast-paced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comprehensive documentation that included architectural designs, API endpoints, and user guides, contributing to the overall knowledge base of the team, reflecting growth in proficiency.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