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over 8 years of experience in developing robust web and mobile applications. Proven expertise in creating scalable software solutions, employing agile methodologies, and leveraging a wide array of technologies for comprehensive project lifecycles.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Ruby, Go,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HTML5, CSS3, React, Vue.js,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Flutter, React Native, Swift, Kotlin, Ionic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Django, Spring, Ruby on Rails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SQLite,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CI/CD, Jenkins, AWS, Azure, Terraform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high-performance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user-friendly interfaces and implementing RESTful API integrations for seamless data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cross-functional teams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ensuring quick turnarounds of software features and adapting quickly to changing project requirements with strong interpersonal skills.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reliability and maintainer confidence through automated unit and integration tests throughout the development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cloud-based solutions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scalability and reliability of applications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best practices in software design patterns while creating clean, maintainable codebases that adhered to both industry standards and project-specific style guides, ensuring long-term project health.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constructive feedback to peers, fostering an environment of continuous improvement and knowledge-sharing among the development team, boosting overall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containerizing applications, enabling consistent deployment across different environments and improving operational efficiencies across collaborative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UX/UI designers to translate wireframes and mockups into responsive and interactive web features, ensuring alignment with user experience goals and technical feasibility.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technical discussions about architectural designs and innovative technologies to shape the future direction of the applications, aligned with business objectives and market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debugging and resolving production issues, ensuring timely fixes to maintain application integrity and customer satisfaction, showcasing a strong commitment to product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project documentation and technical specifications, aiding team members and stakeholders in understanding system functionalities and application architecture, improving overall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developers, sharing knowledge on best coding practices and modern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supporting their growth and integration into the team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several core functionalities in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Flutter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user engagement and transformed the way clients interacted with their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 and retrospective meetings to provide insights into development challenges, ensuring continuous improvement in project management and delivery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built a product roadmap for a SaaS application, aligning technical goals with business objectives to drive project success and enhance user satisfaction with the platform.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complex SQL queries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ensuring efficient data retrieval processes and improving application performance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on-premise applications to cloud infrastructures, specifically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reliability and scalability, benefiting both internal teams and external clients.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 techniques to optimize applications for different devices and browsers, enhancing accessibility and user experience across diverse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Git for version control, streamlining collaboration within the development team and ensuring comprehensive tracking of code changes through a well-defined branching strategy.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systems effectively using log analysis to identify issues quickly for projects, minimizing downtime and fostering trust with stakeholders through timely updates and resolutions.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a multi-tenant SaaS application, gaining experience in building scalable solutions from the ground up, focused on enhancing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components and modules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reusability and maintainability of code while meeting project timelines and quality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to refine application features based on user feedback to support continuous improvement and iteratively address business needs for a dynamic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API integration tasks with third-party services to extend application functionalities, enhancing the overall feature set and enriching end-user engagement through modern integrations.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configured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the software deployment process and improved reliability, ensuring smoother transitions from development to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refactoring initiatives to align with contemporary best practices, improving code efficiency and maintainability while reducing technical debt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brainstorming sessions that led to the implementation of new features that cater to evolving market trends, demonstrating adaptability to shifting technology landscapes and user demands.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