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high-performance web and mobile applications. Proven ability to tackle complex engineering challenges with a strong foundation in architecture, full-stack development, and innovative problem-solving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Ruby, TypeScript, Go,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Node.js,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Elasticsearch, Firebase,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Webpack, Babel,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Selenium, Postman, Jest, Cypress, PyTest, RSpec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a microservices architecture, enhancing system performance and scalability, which improved user engagement and streamlined operations across diverse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retrieval processes that resulted in faster application response times and enhanced user satisfaction on complex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front-end developers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with backend APIs, ensuring seamless data flow and high-quality user interfaces that meet commercial standards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the time taken for regression testing while maintaining high levels of software quality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mentorship sessions, fostering a culture of collaboration and continuous learning within the engineering team, enhancing overall code quality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for deploying applications across various environments, streamlining the process of application deployment and facilitating smoother updates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deep learning model implementations that interfaced with engineering tools, leveraging data-driven insights to influence product designs and enhance user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50% through refactoring legacy code bases and adopting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boosting maintainability and development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agile methodologies practices within the team, facilitating quick turnarounds and iterative feedback loops that fostered innovation and responsiveness to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technical documentation and process refinement that improved onboarding practices and knowledge sharing among engineering teams, leading to greater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brainstorming sessions for product development, employing creative problem-solving skills geared towards future-focused engineering solutions aligned with company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key stakeholders to align technical designs and project deliverables with strategic goals, enhancing overall organizational alignment and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 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agile methodologies to accelerate development cycles while ensuring high-quality outputs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responsive user interfaces that enhanced user experiences across various platforms by utilizing CSS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pre-processors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styling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 to integrate APIs and develop seamless features that significantly boosted application usability for both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project lifecycles from ideation through deployment, prioritizing technical solutions that leverage data integrity and security best practices, resulting in robust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Challenged existing development practices by proposing and integrating new technologies,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data fetching efficiency and reduced downtime during system upgrades.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designed software solutions tailored to meet their evolving needs, directly enhancing user satisfaction and loyalty through agile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system architecture and deployment processes, establishing a knowledge base that improved team onboarding and long-term project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for large-scale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data retrieval speeds and improved application performance under heavy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knowledge-sharing sessions within the team to promote best practices, facilitating a culture of continuous improvement and technical proficiency.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to automate business operations focusing on backend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reliability and reducing lead times for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significant software projects by integrating third-party APIs, enhancing application functionality, and creating richer user experiences for clients across sectors.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user-centric features that enhanced customer retention rates and optimized engagement across digital platforms, reflecting a client-first approach.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agile development practices, participating in sprint planning, and retrospectives to ensure continuous delivery and adaptation of evolving project scopes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data-driven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retrieval, contributing to efficient data handling and performance across backend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for various applications while enhancing code efficiency and stability, consistently pushing for the highest standard of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 15 successful deployments of SaaS products that service several hundred active users daily, reflecting a strong focus on user satisfaction and technical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