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detail-oriented Software Engineer with over 8 years of experience specializing in web and mobile applications. Proficient in building robust, scalable applications using the latest technologies and frameworks. Adept at collaborating in agile environments to deliver high-quality solutions that meet user needs and improve functionality.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TypeScript, Ruby, C#, Go,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Angular, Django, Flask, Spring Boot, Vue.js,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AWS, Azure, Firebase, Google Cloud Platform,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Git, Webpack, Nginx, Travis CI, APIs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Selenium, JUnit, Mocha, Postman, Gatling, Grafana, Prometheus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a large-scale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front-end development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server-side logic, enhancing user experience with intuitive features and functionality integration.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teams, conducting code reviews, and establishing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development methodologies to improve project delivery times and application quality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a microservices architecture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seamless deployment and scaling, resulting in improved application performance and reduced downtime during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APIs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allowing efficient data retrieval and management while ensuring high performance from front-end to back-end integration.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Played a key role in migrating legacy applications to modern architectures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realizing improved scalability and operational stability consistent with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Proactively identified and resolved issues in the application lifecycle, employing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unit 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code reliability and maintainability in line with project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training sessions for junior engineers on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frameworks, enhancing team knowledge and cohesion in tackling challenging project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a culture of continuous improvement by adopting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task tracking and collaboration, streamlining workflow across teams and boosting productivity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stakeholder meetings to ensure alignment on project goals, utilizing effective communication strategies to convey technical concepts to non-technical team members and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database optimization strategies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data retrieval speeds and improving overall application efficiency, staying proactive about performance tuning and indexing.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user acceptance testing and feedback sessions to refine application features, ensuring results aligned with user expectations and corporate objectives, thereby fostering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UX/UI designers to create responsive user interfaces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design principles were upheld across all platforms, improving accessibility and user interaction.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robust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backend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components for business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application efficiency and user responsiveness by designing reusable service architectures.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frontend features in an agile environment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engagement and interaction through dynamic content rendering and optimized performance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full software development lifecycle, employing a combination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Travis CI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continuous integration, leading to efficient project management and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RESTful APIs in conjunction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SQLite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lightweight data management, designing data schema that facilitated easy access and manipulation while ensuring performance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Coordinaed with product stakeholders to gather requirements and translate them into technical specifications, enhancing feature sets that aligned with business objectives and user needs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system integrations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third-party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seamless compatibility and data flow between platforms while closely monitoring for performance metrics and error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multiple code reviews, navigating legacy codebases by applying advanced debugging techniques, thereby instilling a culture of quality and sustainability within team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 rapid development environment focusing on modular and maintainable code practices to enhance codebase longevity and facilitate easier updates in future iterations.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automated tests to validate system components, contributing to higher software quality and a reduction of bugs in production releases through rigorous testing protocols.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 designed for client management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a smooth development cycle in an agile setting and elevated team collaboration.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proficiency in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participating in code review sessions, enhancing collaborative efforts and introducing automated testing practices to strengthen software integrity and team dynamics.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UX/UI designers to contribute ideas for improving application UX, deploying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effectively to craft visually appealing features based on client feedback.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migration of legacy systems to cloud solutions, acquiring practical knowledge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the deployment of application instances became more scalable and cost-effective overall.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the integration of filtering features on the application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libraries, enhancing data navigation and user experience within the platform by utilizing industry best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documentation and contributed to knowledge sharing within the team regarding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 architectures, fostering an environment of continuous learning and resourcefulness among peers.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 team environment demonstrating creativity in problem-solving while focusing on responsiveness, flexibility, and creativity in iterative development workflows, ensuring deliverables met quality standards and expectations.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