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over 8 years of experience in architecting, developing, and maintaining web and mobile applications, focusing on delivering high-quality products leveraging modern technologies. Proven expertise in collaborating cross-functionally to build scalable solutions and driving innovation in software delivery, with a passion for using software engineering as a tool for transforming the legal profession.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Java, Python, HTML/CSS, SQL,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ReactJS, Node.js, Express.js, Angular, Django, Spring Boot, Vue.js, Redux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Google Cloud Platform, AWS, Jenkins, Git, CircleCI,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Firebase, Redis,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Collaboration: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Cypress, Selenium, Postman, Figma, Jira, Confluence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designers to derive functional specifications, enabling us to architect and implement complex features that enhance client experiences through streamlined contract management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scalable backend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real-time data processing services to optimize user operations around contract lifecycles and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across multiple teams, resulting in improved code quality and readability, and helped facilitate code reviews, thereby enhancing team best practices and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and provided mentorship to junior engineers, promoting a culture of knowledge sharing that significantly uplifted the overall team performance and delivery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Interfaced cross-departmentally to refine application metrics through comprehensive observability principles, ensuring our product met scalability and reliability benchmarks essential for enterprise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continuous integration and deployment pipelines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streamlined our development workflow and significantly reduced the time to production for new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AI tools and frameworks, improving our development process by employing tools for better code generation, testing efficiencies, and performance enhancements within our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infrastructure capabilities, deploying applications rapidly while maintaining security and compliance with industry regulations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Defined and maintained API contracts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smooth integration process with front-end components, enhancing user experiences and driving product adoption further across client interfaces.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team retrospectives, cultivating an environment of open dialogue regarding successes and challenges while continuously striving for development improvements and higher standards of work.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industry workshops to stay aligned with the latest trends in AI software development and integration, applying newly learned techniques back to our team projects and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monitoring and logging solutions to track system performance, which ultimately enabled the team to proactively address and resolve potential issues before they impacted customers.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robust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revolutionized internal business processes and improved the user interface of our suite of legal technology tools for enhanced usability.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database interactions by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management, enabling effective retrieval and storage processes crucial for the efficient handling of client data and documentation.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QA Engineers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a comprehensive testing strategy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high-quality deliverables that exceed client expectations and reduce warranty costs.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programming sessions to foster strong collaboration among engineers, which led to the identification of best practices and timeless solutions to intricate software challenges we faced.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discussions and proposed innovative solutions that optimized asynchronous processing, thus improving our applications' responsiveness and overall user satisfaction over large datasets.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competitive analysis to discern market trends and user needs, driving strategic feature development that helped us maintain a competitive edge in the legal tech industry.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Coached teammates on effective programming paradigms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sharing insights on enhancing code robustness while enriching the project's quality and longevity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 teams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Figma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translate UI/UX fundamentals into fully functional applications, ensuring alignment with user-centric design methodologies that drive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 agile mindset by actively participating in daily stand-ups and sprint planning, reinforcing open communication and stakeholder engagement for efficient project culmination.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junior software developer by aiding in the development of client-facing applications, focusing on building robust features that addressed client needs based on agile requirements and specifications.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transition to a microservices architecture for legacy applications, enhancing the scalability and maintainability of software systems contributing positively to team capabilities overall.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full software development lifecycle, including planning, coding, testing, and deployment processes, which instilled a holistic understanding of software project phases and team roles.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an initial appreciation for test-driven development principles that strengthened both code reliability and team coding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projects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making substantial contributions to the logic and functionality of various user interfaces which seamlessly interacted with backend services for data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knowledge-sharing sessions to adopt best practices and technologies as they emerged, enhancing team expertise in contemporary software engineering practices and tools.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delivered a fully functional module that processed over 50,000 data entries per hour, showcasing the effectiveness of collaborative understanding and technically driven solutions.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