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the software development industry, specializing in web and mobile applications. Proven expertise in JavaScript, Python, and various cloud-based solutions. Strong collaborator dedicated to optimizing code quality and enhancing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Angular,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 Platform,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enhanced system performance and improved user feedback mechanisms, resulting in better functionality and higher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design, implement, and optimize RESTful APIs, focusing on performance, security, and maintainability for various client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deployment pipelines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scaling and uptime of services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debugging and testing techniques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produce high-quality code and support continuous integration processes, significantly reducing the number of production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 in best practices such as clean architecture and modular design, encouraging team collaboration and knowledge sharing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 and sprint planning initiatives, effectively applying methodologies like SCRUM and Kanban to improve project delivery timelines and team coordination.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libraries and services into applications, ensuring seamless communication through APIs while adhering to best practices in software architecture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Collected and analyzed user feedback to iterate application designs, ensuring that development efforts aligned closely with market demands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microservices for various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application flexibility and responsiveness to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fostering a culture of continuous improvement and adaptability in project execution while contributing to cross-functional team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and maintained existing applications, troubleshooting issues and implementing fixes in a timely manner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design discussions concerning the backend services infrastructure while collaborating on implementing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optimizing database queries and table structures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data processing speeds and scalability as user demand increased.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building and deploying SaaS applications as a junior software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for backend development tasks and feature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learn best practices around application development, focusing on code quality and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gathering project requirements and translating them to technical specifications for web applications,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task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user experience designers to create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receiving positive feedback on usability and aesthetics from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validation and error-handling mechanisms in applications to enhance reliability and user satisfaction during interaction with SaaS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cycle, from requirements analysis to deployment, ensuring delivery of high-quality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that improved user engagement by 30% through the development of new features, leading to higher customer satisfaction and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