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results-driven Software Engineer with 8 years of experience in developing scalable web and mobile applications. Proficient in C#, ASP.Net, and modern web frameworks. Experienced in Agile environments with a strong focus on CI/CD practices and cloud-based solutions. Effective communicator with a commitment to continuous improvement and innovation in software design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HTML, CSS, Python, F#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 MVC, ASP.Net Core, Angular, React, Vue.js, Node.js,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Jenkins, Azure DevOps, Docker, Kubernetes, JIRA,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Azure SQL Database, MongoDB, PostgreSQL, AWS, Microsoft Azure, Google Cloud Platform,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nUnit, Moq, Jest, Selenium, TDD, BDD, AppVeyor, Azure Pipelines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high-performance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 MVC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catering to enterprise-level healthcare applications that streamline the Patient to Payment technology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within a dynamic Agile team to create and maintain multi-million-dollar revenue claims products, ensuring optimal performance through effective software architecture and design patterns like OOD and SOLID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cutting-edge web technologies to modernize existing applications, integrating responsive design and best practices that enhanced user interface and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rigorous code review processes and unit testing, emphasizing high-quality security practices and maintaining integrity across all deployments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CI/CD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performance-related issues in existing applications by employing monitoring tools and conducting root cause analyses, facilitating efficient problem resolution and enhancing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Communicated complex technical concepts effectively to stakeholders and team members, driving productive collaboration and clear understanding of technical deliverables and roadblocks, while supporting the organization's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Exploratively researched and incorporated new technologies into the product stack,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boost the team’s innovative capabilities and operational efficiencies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ongoing support and application enhancements, analyzing defects and implementing corrective action plans that improved overall system stability while adhering to HIPAA compliance standards within healthcare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comprehensive documentation practices for deployed applications, including deployment instructions and API references, contributing to a culture of transparency and knowledge sharing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initiatives, refining skills related to emerging technologies and methodologies to proactively drive innovation in software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robust understanding of healthcare domain trends including Patient Accounting, HIM, and Revenue Cycle support, ensuring that developed solutions are aligned with industry needs and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automation strategies in project pipelines, integrating testing frameworks and monitoring tools which streamlined development and reduced time to market for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usability and maintainability that resulted in increased satisfaction reports from end-users in the healthcare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Agile ceremonies, promoting iterative development processes that improved project visibility and fostered team collaboration, leading to timely delivery of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responsive and dynamic user interfaces that enhanced user experience and engagement for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deployment of solutions on cloud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scalability and reliability of applications within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tests using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through comprehensive testing practices while reducing the number of bugs and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translate business requirements into technical specifications, ensuring that all development aligns with functional objectives and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application maintenance by swiftly addressing production issues and implementing effective solutions that minimized downtime and maximized software availability within clinical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knowledge by documenting solutions and best practices, improving onboarding processes for new team members by providing structured guidelines and insights into the existing system architecture.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promoting best practices in software design and collaborative coding techniques among junior talents.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 planning sessions, providing input on technical feasibility and estimations to ensure alignment with project goals and delivery timelines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about modern application lifecycle methodologies such as Agile, gaining valuable insights into continuous integration and deployment processes that improved personal and team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applications met usability standards while aligning with usability specifications set out by seniors.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performance tuning of existing applications, applying strategic code refactoring and optimization techniques to enhance responsiveness and efficiency based on client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knowledge in applying software security measures and vulnerability assessments, contributing to the establishment of a robust software product that adhered to security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applications that support EHR integrations, initially focusing on foundational coding, gradually leading to complex functionalities, culminating in successful project completion within 4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