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web and mobile applications. Proven expertise in developing scalable backend systems, integrating innovative gaming content, and leading remote teams in high-stakes environments. Adept in utilizing various technologies to push boundaries in lottery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JavaScript, Python, SQL,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Spring Boot,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Istio, Google Cloud, AWS, Azure,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ArgoCD, CI/CD,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scalability for gaming applications that cater to extensive user bases and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to design microservices architectures, enhancing the efficiency and reliability of backend operations while integrating innovative gaming content for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streamlining deployment processes and facilitating continuous integration and delivery pipelines for rapid production rollouts and testing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frontend developers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dynamic web applications that provide immersive gaming experiences and streamline user interactions for increased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system performance, enabling the teams to proactively identify bottlenecks, thus ensuring a smooth and uninterrupted service to users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SQL queries and database structures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performance, resulting in faster data retrieval and processing times crucial for real-time gaming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translate designs into functional applications, ensuring compliance with best practices in accessibility and responsiveness to cater to a diverse audience.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by conducting regular code reviews and pair programming sessions to uplift team skills and maintain high standards of quality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multiple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application performance and reliability while adhering to best practices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implementation of CI/CD pipelines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more efficient workflow and faster delivery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microservices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 and scaling, allowing applications to thrive under high user demand while minimizing downtime and resource waste.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full-stack applications, improving user engagement through interactive and responsive web interfaces that drove substantial traffic and user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mentoring sessions to encourage best practices in software development among junior developers while fostering a collaborative remote working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stakeholders to gather requirements and design scalable architectures that integrated seamlessly with existing systems, resulting in improved collaboration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development processes including sprint planning and retrospectives, enhancing team productivity and responsiveness to changing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SQL database interactions, improving transaction times and data integrity for applications handling sensitive lottery-related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as code to automate deployments, enabling rapid scaling and management of cloud resources.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service implementations that included key lottery functionalities and microservices.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to design RESTful APIs, facilitating communication between the frontend and backend, ensuring a seamless experience for users engaging with lottery games.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 to provide input on feature development and to align with team goals focused on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leading to enhanced data retrieval processes within the lottery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user interfaces that improved overall application aesthetics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debugging skills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that assured quality in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completed a key component project in under six months that improved system efficiency in processing user requests.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