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in software development, specializing in web and mobile applications, with a solid background in transforming legacy systems into modern, cloud-based services. Proficient in building scalable solutions and maintaining data integrity while collaborating with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TypeScript, Python, Java, JavaScript, Rust,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Spring Boot, Express, Django, Flask,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MongoDB, Redis, ETL/ELT,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Terraform, Argo Workflows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CI/CD, TDD, Agile, Scrum, DevOps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architects, analysts, and stakeholders to translate ambiguous product requirements into technical solutions, fostering strong partnerships that ensured streamlined communication and effective project delivery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ETL/ELT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aimed at enhancing data quality and ensuring compliance with industry standards, which significantly improved the data transformation process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protocols,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safeguard sensitive information, leveraging modern technologies to reduce vulnerabilities and assure compliance with defense industry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optimized transformations to clean, enrich, and model data using cloud-native tools, resulting in efficient data pipelines that facilitated advanced analytics and improved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Refactored and modernized existing on-premises systems into distributed, cloud-based services, executing thorough migrations that minimized downtime and improved application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identity management,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RBAC/ABAC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enhancing security measures while maintaining user experience and operational efficiency in software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discussions, code reviews, and ongoing technical improvements, promoting best practices in software development and ensuring high standards of code quality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design, testing, observability,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automation, ensuring seamless integration and deployment of new features and services within the software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partner company engineers and stakeholders to devise optimal solutions for mission-critical projects, effectively balancing technical requirements with stakeholder expectations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community forums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Issues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sharing knowledge and insights that enriched collaborative problem-solving efforts within the software development community.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documentation, including design specifications and user manuals, that facilitated knowledge transfer and enhanced onboarding processes for new technologies implemented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team members, facilitating knowledge sharing and elevating engineering standards through collaborative learning and tailored development programs.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build and optimize software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translating high-level business requirements into structured code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 for timely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APIs in line with industry standards, ensuring robust data interoperability between systems while maintaining high performance, security, and ease of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database management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query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data integrity, leading to improved responsiveness and reliability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overarching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strategy, contributing to the implementation of CI/CD pipelines that streamlined development workflows and minimized integration issues during deployment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feedback, using quantitative metrics and qualitative insights to refine product features and enhance user satisfaction throughout various software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resilient architectures for high-traffic applications that supported business growth while ensuring uptime and reliability across all operating environments after migration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new software development efforts around data-focused tools and technologies, proactively analyzing emerging industry trends and potential impacts on software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cross-team collaboration by organizing and leading technical workshops, promoting innovative thinking, and enhancing the overall skill level of the engineering team responsible for product delivery.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focused on improving user experience and expanding functionality while managing all stages of the software development lifecycle from conception to deployment 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database management, ensuring reliability and scalability in handling user traffic while meeting business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provided constructive feedback, ensuring adherence to coding standards and identifying opportunities for optimization and reusability within the software codebase.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to understand user stories and requirements, translating complex business needs into feasible technical implementations that aligned with overall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modern platforms using cloud-native principles and microservices architecture, improving system agility and performance for future development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knowledge sharing sessions with team members, promoting a culture of continuous learning and innovation through hands-on demonstrations and technical discussions.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vital role in a project that successfully transitioned from an on-premises to a SaaS model, achieving operational efficiency that resulted in a reduction of overhead costs by securing external partnerships with key providers.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