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8 years of experience in software development, specializing in web and mobile applications. Proficient in TypeScript, React, NextJS, and AWS, demonstrating exceptional back-end and front-end integration skills. Strong expertise in delivering high-quality code and collaborating cross-functionally within fast-paced teams to produce impactful solutions. Committed to operational excellence, leveraging my technical mastery to drive innovation in software engineering and effectively address user needs.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TypeScript, JavaScript, Python, Java,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Frameworks:</w:t>
      </w:r>
      <w:r>
        <w:rPr>
          <w:rFonts w:ascii="Arial" w:hAnsi="Arial" w:cs="Arial"/>
          <w:color w:val="434343" w:themeColor="text1" w:themeShade="BF"/>
          <w:sz w:val="20"/>
          <w:szCs w:val="20"/>
        </w:rPr>
        <w:t xml:space="preserve"> React, NextJS, Django, Flask,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ORM:</w:t>
      </w:r>
      <w:r>
        <w:rPr>
          <w:rFonts w:ascii="Arial" w:hAnsi="Arial" w:cs="Arial"/>
          <w:color w:val="434343" w:themeColor="text1" w:themeShade="BF"/>
          <w:sz w:val="20"/>
          <w:szCs w:val="20"/>
        </w:rPr>
        <w:t xml:space="preserve"> Postgres, MySQL, MongoDB, Prisma, Sequelize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Docker, Kubernetes, CI/CD,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Performance Tools:</w:t>
      </w:r>
      <w:r>
        <w:rPr>
          <w:rFonts w:ascii="Arial" w:hAnsi="Arial" w:cs="Arial"/>
          <w:color w:val="434343" w:themeColor="text1" w:themeShade="BF"/>
          <w:sz w:val="20"/>
          <w:szCs w:val="20"/>
        </w:rPr>
        <w:t xml:space="preserve"> Jest, Cypress, Mocha, Postman, New Relic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Webpack, Babel, Visual Studio Code, JIRA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scalable web applications using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NextJS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a significant reduction in load times while enhancing overall user experience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end-to-end component ownership, overseeing the technical scoping, architecture, and deployment processes while ensuring seamless integration with existing systems through effective collaboration with product managers.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observability practices by integrating monitoring tools such as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automated testing frameworks like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improved the reliability and robustness of key application features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code reviews, fostering a culture of knowledge sharing and ensuring the delivery of high-quality, low-defect code by maintaining rigorous coding standards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Translated customer feedback into technical solutions, enabling the team to prioritize development efforts based on user needs and providing actionable tasks while surfacing potential edge cases early in the design phase.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Embraced a pragmatic approach to problem-solving by proposing alternative technical implementations that expedited feature development while avoiding unnecessary complexity and over-engineering of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continuous improvement by introducing best practices for software development, leading to higher throughput and efficiency within the engineering team while mentoring junior developers through shared learning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decompose complex features into manageable tasks, ensuring seamless communication between developers and stakeholders while addressing technical trade-offs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Considered scaling challenges and addressed them by constructing adaptable architecture that prepares the application for future growth without compromising on quality or performance standards, maintaining flexibility throughout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workshops on emerging technologies and industry trends, enhancing the team's ability to innovate and embrace new methodologies in software engineering, thereby continuously pushing the boundaries of what is possible.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Produced technical documentation and drive knowledge transfer sessions, empowering team members with essential insights to maintain application stability and operational continuity while preserving institutional knowledge.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 high level of organizational resilience amidst rapid changes and uncertainty, successfully leading the team through several pivotal product launches that heighten customer engagement.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Delivered significant improvements to codebases by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development and deploying RESTful services that streamlined communication between front-end and back-end components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development practices, participating in daily stand-ups and sprint planning meetings to ensure alignment on project statuses and foster a collaborative team environment focused on delivering high-quality software.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enhancement of the application's performance by implementing optimized database queries in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achieving a more efficient mechanism for data retrieval and storage.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Guided multiple projects from conception to production, incorporating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pipelines that facilitated automated testing and deployment processes while minimizing downtime and ensuring consistent application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reusable components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accelerate development cycles, resulting in higher consistency across various projects and contributing to a unified codebase.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Proactively addressed technical debt by refactoring legacy codebases, which improved overall application performance and maintainability, allowing new features to be integrated seamlessly with existing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architecture discussions, offering insights on design patterns and system scalability to anticipate challenges and effectively leverage resources while adhering to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the development of user-centric functionalities, interfacing directly with customers and stakeholders to gather insights that shaped product features and priorities, immediately enhancing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Established a culture of iterative development by incorporating feedback loops, which fostered aggressive experimentation with new tools and technologies alongside a focus on solutions that deliver core value.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SaaS applications with an emphasis on user experience, ensuring functionality across multiple devices while adhering to best practices in coding and software design principles.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within a small team to forge features from initial conception to deployment, maintaining quality assurance practices that confirmed robust application performance in live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scrums and sprint reviews that facilitated clear communication of progress and challenges among team members, fostering a collaborative and adaptive work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tests and integration tests that ensured every component of the application met quality standards, significantly reducing the number of production bugs released during deployments.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the responsiveness of user interfaces, leading to positive user feedback and increased engagement metrics for the application, successfully addressing user feedback immediately.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various integration patterns with external APIs, continually improving the application's functionality and reliability through effective communication with third-party services while maintaining internal consistency.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practical experience in producing high-quality SaaS applications that adhere to agile methodologies, engaging in continuous delivery practices that contribute positively to the overall team efficiency, leading to the successful deployment every month.</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