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developing web and mobile applications. Proficient in backend development, API design, and integrating third-party services within dynamic startup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Go,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NestJS, React, Next.js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Webhook integrations, Payment gateways, OAuth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OpenAI GPT, AI workflows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RESTful APIs for seamless integration with frontend applications and third-party tools, ensuring efficient data handling and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systems for managing invoices, approvals, and cash reconciliation workflows, leveraging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performance optimization for dynamic application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integrations with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ERP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and third-party APIs to streamline financial processes, enhancing the overall functionality and reliability of financial operations through automated workflows and robust error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engineering teams to iterate quickly based on customer feedback, addressing real-world problems with practical solutions while adhering to agile development methodologies for faster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agent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fallback mechanisms and logging, enhancing system robustness and reliability by ensuring consistent performances during operational demands and mitigating risks associated with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improving observability and reliability of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proactive identification of issues and quick resolution for early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Debugged and resolved production issues in real-time while collaborating with cross-functional teams, fostering a culture of ownership and continuous improvement throughout the development process to achieve company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 to iterate on backend designs, shaping product direction while ensuring that engineering choices met both immediate and future business requirements in a rapidly evolving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strategies for optimizing background job processing by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queue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asynchronous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of the application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collaborated within a team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transparency and rigorous code reviews to enhance code quality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refactoring legacy codebases toward utilizing modern technology stacks, significantly improving code maintainability and performance across multiple service layers during the transition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retrospectives, providing insights from technical perspectives which contributed to the overall improvement in workflow efficiency and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strong coding practices and backend architecture as part of an agile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APIs enabling effective communication between client interfaces and backend services, ensuring performance optimization and adherence to REST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enhancing functionality, including payment gateways and accounting software, thereby facilitating seamless transactions and improved user experience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project managers and product designers to ensure alignment of product specifications with engineering capabilities, promoting a user-focused development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continuous deployment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efficiency and reducing time to 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debugging sessions,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data retrieval and manipulation, facilitating rapid responses to production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ensuring adherence to best practices, focusing on improving code quality and mentor junior developers in backend engineering principles for sustainable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technical discussions for feature development, advocating for user-centric solutions that address complex client needs while balancing technical feasibility within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improved product features based on user feedback, contributing to the evolution of system functionalities in response to changing market demands and technology advancements.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backend components of a multi-tenant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high-quality and scalable solutions from early stages of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various integrations, including RESTful services to connect different modules and improve overall system coherence and usability throughout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to create coherent APIs, outlining clear documentation to streamline interactions for users across different sales teams utilizing these internal tools to optimize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understanding client requirements and turning them into functional specifications, adapting to changing project dynamics and ensuring that the delivered product met the expected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solutions on cloud-based infrastructure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enhancing operational visibility which contributed to rapid debugging and support during critical system failures.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enhance existing systems by optimizing database interactions,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reliable transactions and efficient data access, which positively impacted user experience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building customer-facing features that improved user engagement, ultimately attracting new business and increasing customer satisfaction metrics as a result of iterative development efforts over 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