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8 years of experience in software development, specializing in web and mobile applications. Proven expertise in data engineering, infrastructure management, and pipeline design, with strong leadership abilities to drive technical direction and mentor teams effectively. Committed to delivering scalable and high-performance data solutions based on modern architectures and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Node.js, SQL, Python, JavaScript,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Databricks, Angular, React, Express.js, Django,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MongoDB, PostgreSQL, MySQL, Apache Kafka, ETL Tools,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Technologies:</w:t>
      </w:r>
      <w:r>
        <w:rPr>
          <w:rFonts w:ascii="Arial" w:hAnsi="Arial" w:cs="Arial"/>
          <w:color w:val="434343" w:themeColor="text1" w:themeShade="BF"/>
          <w:sz w:val="20"/>
          <w:szCs w:val="20"/>
        </w:rPr>
        <w:t xml:space="preserve"> Docker, Kubernetes, AWS, Azure, Google Cloud,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Solutions &amp; Architecture:</w:t>
      </w:r>
      <w:r>
        <w:rPr>
          <w:rFonts w:ascii="Arial" w:hAnsi="Arial" w:cs="Arial"/>
          <w:color w:val="434343" w:themeColor="text1" w:themeShade="BF"/>
          <w:sz w:val="20"/>
          <w:szCs w:val="20"/>
        </w:rPr>
        <w:t xml:space="preserve"> Data Warehousing, Big Data, Data Governance, Data Quality Frameworks, OLAP, Data Lakes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Additional Tools &amp; Technologies:</w:t>
      </w:r>
      <w:r>
        <w:rPr>
          <w:rFonts w:ascii="Arial" w:hAnsi="Arial" w:cs="Arial"/>
          <w:color w:val="434343" w:themeColor="text1" w:themeShade="BF"/>
          <w:sz w:val="20"/>
          <w:szCs w:val="20"/>
        </w:rPr>
        <w:t xml:space="preserve"> Git, Jira, Agile, CI/CD, RESTful APIs, GraphQL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robust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for various data sources, significantly improving data ingestion speed and quality for enterprise applications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end-to-end </w:t>
      </w:r>
      <w:r>
        <w:rPr>
          <w:rFonts w:ascii="Arial" w:hAnsi="Arial" w:cs="Arial"/>
          <w:b w:val="1"/>
          <w:color w:val="434343" w:themeColor="text1" w:themeShade="BF"/>
          <w:sz w:val="20"/>
          <w:szCs w:val="20"/>
        </w:rPr>
        <w:t xml:space="preserve">data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strategy for multiple high-availability systems, ensuring compliance with best practices for data governance and model validation for analytical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 team of 5 data engineers, promoting collaborative environment while overseeing their projects to ensure the adherence to the highest standards for </w:t>
      </w:r>
      <w:r>
        <w:rPr>
          <w:rFonts w:ascii="Arial" w:hAnsi="Arial" w:cs="Arial"/>
          <w:b w:val="1"/>
          <w:color w:val="434343" w:themeColor="text1" w:themeShade="BF"/>
          <w:sz w:val="20"/>
          <w:szCs w:val="20"/>
        </w:rPr>
        <w:t xml:space="preserve">clean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documentation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translating complex business requirements into scalable data solutions that drive operational efficiency through innovative uses of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advanced </w:t>
      </w:r>
      <w:r>
        <w:rPr>
          <w:rFonts w:ascii="Arial" w:hAnsi="Arial" w:cs="Arial"/>
          <w:b w:val="1"/>
          <w:color w:val="434343" w:themeColor="text1" w:themeShade="BF"/>
          <w:sz w:val="20"/>
          <w:szCs w:val="20"/>
        </w:rPr>
        <w:t xml:space="preserve">AI tooling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into existing infrastructures, enhancing real-time analytics and data accessibility while reducing latency in client-facing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data pipeline health monitoring tools, focusing on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all pipelines meet operational SLAs for performance and reliability from inception to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implemented best development practices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contributing to increased team productivity and code quality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strong data lineage and audit practices, implementing modern </w:t>
      </w:r>
      <w:r>
        <w:rPr>
          <w:rFonts w:ascii="Arial" w:hAnsi="Arial" w:cs="Arial"/>
          <w:b w:val="1"/>
          <w:color w:val="434343" w:themeColor="text1" w:themeShade="BF"/>
          <w:sz w:val="20"/>
          <w:szCs w:val="20"/>
        </w:rPr>
        <w:t xml:space="preserve">data governance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that enhanced user trust and compliance across business operations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interactive research dashboards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increasing user experience and accessibility to complex data analytics across various stakeholder groups.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cloud resource leveraging through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effectively balancing cost and performance for large-scale data storage solutions and computational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for operational visibility and data quality utilizing </w:t>
      </w:r>
      <w:r>
        <w:rPr>
          <w:rFonts w:ascii="Arial" w:hAnsi="Arial" w:cs="Arial"/>
          <w:b w:val="1"/>
          <w:color w:val="434343" w:themeColor="text1" w:themeShade="BF"/>
          <w:sz w:val="20"/>
          <w:szCs w:val="20"/>
        </w:rPr>
        <w:t xml:space="preserve">monitoring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comprehensive oversight of systems to proactively address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assessments and delivered clear documentation for all technical processes and systems ensuring guidelines are in place for long-term maintenance and future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critical back-end services in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efficient data processing and retrieval systems to support multiple applications for end-user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foster adherence to best practices regarding maintainability, scalability, and performance as a part of a high-functioning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and designers to convert high-level requirements into functional technical specifications and system designs to drive product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Databricks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data pipelines, improving data dissemination speed and access across various department stakeholders for better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 stores, ensuring high throughput and reliability necessary for operational stability and end-user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and continuous integration systems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increased deployment frequency and reduced release windows for new features and bug fixes.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of existing data systems to maximize efficiency and improve overall application responsiveness to information requests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security by implementing best practices for </w:t>
      </w:r>
      <w:r>
        <w:rPr>
          <w:rFonts w:ascii="Arial" w:hAnsi="Arial" w:cs="Arial"/>
          <w:b w:val="1"/>
          <w:bCs w:val="1"/>
          <w:color w:val="434343" w:themeColor="text1" w:themeShade="BF"/>
          <w:sz w:val="20"/>
        </w:rPr>
        <w:t xml:space="preserve">data governance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reducing the risk of unauthorized access.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training sessions and knowledge-sharing workshops amongst team members on new technologies and methodologies to foster continuous professional development within the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the integration of multiple APIs, enabling seamless connectivity and data exchange between platforms and services offered to customers.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scrum meetings, contributing ideas to optimize current workflows and ensuring timely delivery of product iterations to meet client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effective user authentication and authorization frameworks using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OAuth2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security across all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data extraction tools that interfaced with various third-party APIs, ensuring data fidelity and reducing manual work for business analysts accessing client data.</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Carried out routine database maintenance and optimization to ensure robust system performance for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downtime and operational bottlenecks.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and validated data migration processes to guarantee the integrity of data transitioned onto new platforms with minimal disruption to end user access.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the end-to-end development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successfully improved client engagement and operational functionality, leading to a 40% increase in user adoption.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