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web and mobile applications. Proven expertise in designing and optimizing full-stack solutions, integrating AI technologies, and enhancing patient care through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Go, Java, Ruby, C++,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Vue.js, FastAPI, TensorFlow, PyTorch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CI/CD, Terraform,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DynamoDB, GraphQL, Hadoop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API, LLM Integration, NLP, RAG Systems, Vector Databases, Model Evaluation, Data Pipelines, Embedding Pipelines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integration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across the SaaS platform, focusing on enhancing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of clinical communication systems within healthcare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Anthropic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robust production features that optimize clinical workflows and enhance overall patient care delivery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RAG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vector 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embedding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throughput and low latency in querying patient data to improve real-time decision-making for healthcare providers.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governance frameworks for AI model evaluation and observability, aligning with compliance and security standards critical in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defining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cost controls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usage 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approaches that balance performance with the regulatory requirements of handling sensitive patient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evaluate potential use cases for AI deployments, contributing to product development discussions and aligning technical possibilities with strategic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Advised leadership on critical decisions regarding the feasibility of build versus buy for new AI capabilities, presenting research and insights from industry trends and competitor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into existing workflows,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enhance application resilience and improve disaster recovery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full-stack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managing databases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production environments while enhancing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feature-rich applications with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engagement and satisfaction among end-users in digital health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accelerated the delivery process and reduced downtime of critical applications, thus improving the overall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teams to devise and explore new features that leverage AI for medical data, enhancing system capabilities to meet user needs while ensuring data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improvement practices through code reviews and testing, promoting a culture of quality and collaboration within the engineering team to ensure robust application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in building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enable seamless healthcare collaborations, aligning with company objectives to improve patient outcomes through technology.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backend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handling and processing for enhanced performance in key clinical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integrate user feedback, which led to improved application interfaces and increased user adoption rates across targeted demographics, enhancing overall system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debugging sessions, thereby gaining insights into best practices in software engineering and contributing to shared team knowledge and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functionalities and maintained documentation, resulting in a streamlined onboarding process for new developers and effective knowledge transfer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cloud deployment, which made initial strides into cloud-native applications for internal products, ensuring a transition towards modern application delivery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calls, serving data to frontend applications and ensuring smooth interactions in web services that supported a user base of about 1500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