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building scalable web and mobile applications, proficiency in JavaScript, React, and Node.js, and a commitment to collaborative problem 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Ruby, PHP, TypeScript,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Express.js, Ruby on Rails,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AWS, Azure, MySQL,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Methodologies, DevOps, Test-Driven Development, Continuous Integration, Continuous Deployment, RESTful API, Microservices Architecture, Serverless Computing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Xamarin, SwiftUI, Kotlin, Objective-C, Cordova, Ionic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full-stack development of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performance and scalability in high-traffic environments through dynamic RESTful APIs and comprehensive security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optimize application architecture, applying design patterns to enhance code manageability and providing comprehensive documentation for future updates and builds.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and automating testing processes to maintain high standards in software delivery while improving collaboration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responsive design principles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applications are optimized for various devices and screen sizes, thereby enhancing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analytics tools to monitor application performance, user engagement, and behavior patterns, driving necessary iterations and improvements to features based on user feedback and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sprint planning and retrospectives, fostering a culture of Agile software development and continuously adapting team workflows to improve productivity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design patterns, improving team efficiency and knowledge sharing, contributing to a positive collaborative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microservices architecture which allowed for easier scaling and deployment of application functionalities within the broader tech ecosystem, enhancing the service-oriented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security protocols within applications, ensuring compliance with industry best practices and protecting sensitive user data through robust encryption techniques and authentication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pair programming sessions with team members to align coding standards and maintain high levels of code quality across all projects, promoting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new technologies to optimize development workflow and performance, advocating for the right tools and solutions that align with project objectives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project updates and demos to stakeholders, effectively communicating progress and gathering insights for ongoing developments, ensuring alignment with business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server-side logic and integration with front-end frameworks to deliver comprehensive user experiences and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client requirements and visual concepts into functional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brand guidelines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unit and integration testing frameworks,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code reliability and application stability, while also enhancing the development team's testing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administrators to implement querying strategies and optimize data retrieval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smoother interactions and reduced load times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roadmap discussions and improving project velocity through effective sprint execution and retrospective practices, greatly enhancing team collaboration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 which served as the backbone for mobile applications, efficiently connecting front-end interfaces with server-side logic and enhancing user interactions with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code refactoring and implementing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Memcached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response times and improving overall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continuous integration practices by automating testing and deployment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streamlined release cycles and maintained high quality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acceptance testing sessions to ensure applications met client requirements, facilitating improvement cycles based on feedback gathered from end-users and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robust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front end, focusing on an interactive user experience and responsive design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APIs that interfaced with mobile applications, ensuring seamless synchronization of data between client and server-side components, which elevated the functionality of delivered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an Agile environment to complete user stories and tasks, adapting quickly to changing project requirements and helping guide junior developers within the team on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to conduct performance tuning and optimization of applications, utilizing profiling tools to identify bottlenecks and implementing strategies that enhanced application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performed debugging tasks, reducing the overall number of production bugs while elevating the quality assurance process within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ensure adherence to best practices and coding standards, helping maintain high-quality codebases throughout the team and reducing technical debt.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project as a forefront developer by collaborating in the development of a marketing tool that acquired over 50,000 users in six months, showcasing impactful results.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